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96" w:rsidRPr="00011E96" w:rsidRDefault="00011E96" w:rsidP="00011E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E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 «Комитет по образованию г. Улан-Удэ»</w:t>
      </w:r>
    </w:p>
    <w:p w:rsidR="00011E96" w:rsidRPr="00011E96" w:rsidRDefault="00011E96" w:rsidP="00011E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E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МАОУ «Бурятская гимназия № 29»</w:t>
      </w:r>
    </w:p>
    <w:p w:rsidR="00011E96" w:rsidRPr="00011E96" w:rsidRDefault="00011E96" w:rsidP="00011E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E9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margin">
              <wp:posOffset>2931795</wp:posOffset>
            </wp:positionH>
            <wp:positionV relativeFrom="paragraph">
              <wp:posOffset>68580</wp:posOffset>
            </wp:positionV>
            <wp:extent cx="561975" cy="5715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1E96" w:rsidRPr="00011E96" w:rsidRDefault="00011E96" w:rsidP="00011E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E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                    ___________________________________</w:t>
      </w:r>
    </w:p>
    <w:p w:rsidR="00011E96" w:rsidRPr="00011E96" w:rsidRDefault="00011E96" w:rsidP="00011E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1E96" w:rsidRPr="00011E96" w:rsidRDefault="00011E96" w:rsidP="00011E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E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</w:t>
      </w:r>
      <w:proofErr w:type="gramStart"/>
      <w:r w:rsidRPr="00011E9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  Директор</w:t>
      </w:r>
      <w:proofErr w:type="gramEnd"/>
      <w:r w:rsidRPr="0001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1E96" w:rsidRPr="00011E96" w:rsidRDefault="00011E96" w:rsidP="00011E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11E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МАОУ «Бурятская гимназия №29»</w:t>
      </w:r>
    </w:p>
    <w:p w:rsidR="00011E96" w:rsidRPr="00011E96" w:rsidRDefault="00011E96" w:rsidP="00011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11E9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(наименование образовательной </w:t>
      </w:r>
      <w:proofErr w:type="gramStart"/>
      <w:r w:rsidRPr="00011E9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организации)   </w:t>
      </w:r>
      <w:proofErr w:type="gramEnd"/>
      <w:r w:rsidRPr="00011E9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</w:t>
      </w:r>
      <w:r w:rsidRPr="00011E96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011E96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011E96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011E96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011E96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011E96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011E96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</w:t>
      </w:r>
      <w:r w:rsidRPr="00011E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Дониров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Б.А.</w:t>
      </w:r>
      <w:r w:rsidRPr="00011E9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011E96" w:rsidRPr="00011E96" w:rsidRDefault="00011E96" w:rsidP="00011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11E9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</w:t>
      </w:r>
      <w:r w:rsidRPr="00011E96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(ФИО руководителя)</w:t>
      </w:r>
      <w:r w:rsidRPr="00011E96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011E96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                                                                                  </w:t>
      </w:r>
    </w:p>
    <w:p w:rsidR="00011E96" w:rsidRPr="00011E96" w:rsidRDefault="00011E96" w:rsidP="00011E9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11E9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____________________________________________</w:t>
      </w:r>
    </w:p>
    <w:p w:rsidR="00011E96" w:rsidRPr="00011E96" w:rsidRDefault="00011E96" w:rsidP="00011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11E9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(подпись)</w:t>
      </w:r>
    </w:p>
    <w:p w:rsidR="00011E96" w:rsidRPr="00011E96" w:rsidRDefault="00011E96" w:rsidP="00011E96">
      <w:pPr>
        <w:spacing w:after="0" w:line="240" w:lineRule="auto"/>
        <w:ind w:left="2124"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1E9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«___» _______</w:t>
      </w:r>
      <w:proofErr w:type="gramStart"/>
      <w:r w:rsidRPr="00011E9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_  </w:t>
      </w:r>
      <w:r w:rsidRPr="00011E96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20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011E96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:rsidR="00011E96" w:rsidRPr="00011E96" w:rsidRDefault="00011E96" w:rsidP="00011E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11E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</w:t>
      </w:r>
      <w:r w:rsidRPr="00011E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011E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</w:t>
      </w:r>
      <w:r w:rsidRPr="00011E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011E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011E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011E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011E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:rsidR="00011E96" w:rsidRPr="00011E96" w:rsidRDefault="00011E96" w:rsidP="00011E96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11E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М.П.</w:t>
      </w:r>
    </w:p>
    <w:p w:rsidR="00011E96" w:rsidRPr="00011E96" w:rsidRDefault="00011E96" w:rsidP="00011E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527" w:rsidRPr="007E0527" w:rsidRDefault="007E0527" w:rsidP="007E0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527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7E0527" w:rsidRPr="007E0527" w:rsidRDefault="007E0527" w:rsidP="007E0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527">
        <w:rPr>
          <w:rFonts w:ascii="Times New Roman" w:hAnsi="Times New Roman" w:cs="Times New Roman"/>
          <w:b/>
          <w:sz w:val="24"/>
          <w:szCs w:val="24"/>
        </w:rPr>
        <w:t>проведения школьного этапа всероссийской олимпиады школьников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0527" w:rsidRPr="007E0527" w:rsidRDefault="007E0527" w:rsidP="007E0527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527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E0527" w:rsidRPr="007E0527" w:rsidRDefault="007E0527" w:rsidP="00011E96">
      <w:pPr>
        <w:numPr>
          <w:ilvl w:val="1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 Настоящий порядок проведения школьного этапа всероссийской олимпиады школьников в 2020-2021 учебном году (далее – порядок) составлен на основании Порядка проведения всероссийской олимпиады школьников, утвержденного приказами </w:t>
      </w:r>
      <w:proofErr w:type="spellStart"/>
      <w:r w:rsidRPr="007E052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E0527">
        <w:rPr>
          <w:rFonts w:ascii="Times New Roman" w:hAnsi="Times New Roman" w:cs="Times New Roman"/>
          <w:sz w:val="24"/>
          <w:szCs w:val="24"/>
        </w:rPr>
        <w:t xml:space="preserve"> Российской  федерации от 18 ноября 2013 г. №1252 «Об утверждении Порядка проведения всероссийской олимпиады школьников» (с изменениями и дополнениями, утвержденными Приказом Министерством образования и науки РФ от 17 марта 2015 № 249, 17 декабря 2015г № 1488, 17 ноября 2016г № 1435), определяет условия организации и проведения школьного этапа всероссийской олимпиады школьников в 2020-2021 учебном году (далее-олимпиада), ее организационное и методическое обеспечение, сроки проведения олимпиады, перечень общеобразовательных предметов, по которым она проводится, участников олимпиады, их права и обязанности, устанавливает правила утверждения результатов олимпиады и определения победителей и призеров олимпиады; порядок подачи и рассмотрения апелляций.</w:t>
      </w:r>
    </w:p>
    <w:p w:rsidR="007E0527" w:rsidRPr="007E0527" w:rsidRDefault="007E0527" w:rsidP="00011E96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Основными целями и задачами олимпиады являются:</w:t>
      </w:r>
    </w:p>
    <w:p w:rsidR="007E0527" w:rsidRPr="007E0527" w:rsidRDefault="007E0527" w:rsidP="00011E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выявление и развитие у обучающихся творческих способностей и интереса к научной (научно-исследовательской) деятельности;</w:t>
      </w:r>
    </w:p>
    <w:p w:rsidR="007E0527" w:rsidRPr="007E0527" w:rsidRDefault="007E0527" w:rsidP="00011E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создание необходимых условий для поддержки одаренных детей;</w:t>
      </w:r>
    </w:p>
    <w:p w:rsidR="007E0527" w:rsidRPr="007E0527" w:rsidRDefault="007E0527" w:rsidP="00011E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пропаганда научных знаний;</w:t>
      </w:r>
    </w:p>
    <w:p w:rsidR="007E0527" w:rsidRPr="007E0527" w:rsidRDefault="007E0527" w:rsidP="00011E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отбор участников муниципального этапа всероссийской олимпиады школьников;</w:t>
      </w:r>
    </w:p>
    <w:p w:rsidR="007E0527" w:rsidRPr="007E0527" w:rsidRDefault="007E0527" w:rsidP="00011E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повышение эффективности участия общеобразовательных организаций во всех этапах всероссийской олимпиады школьников.</w:t>
      </w:r>
    </w:p>
    <w:p w:rsidR="007E0527" w:rsidRPr="007E0527" w:rsidRDefault="007E0527" w:rsidP="00011E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1.3.  Основными принципами проведения олимпиады являются:</w:t>
      </w:r>
    </w:p>
    <w:p w:rsidR="007E0527" w:rsidRPr="007E0527" w:rsidRDefault="007E0527" w:rsidP="00011E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равенство предоставляемых возможностей для учащихся;</w:t>
      </w:r>
    </w:p>
    <w:p w:rsidR="007E0527" w:rsidRPr="007E0527" w:rsidRDefault="007E0527" w:rsidP="00011E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творческий характер и высокий качественный уровень олимпиадных заданий;</w:t>
      </w:r>
    </w:p>
    <w:p w:rsidR="007E0527" w:rsidRPr="007E0527" w:rsidRDefault="007E0527" w:rsidP="00011E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прозрачность и объективность процедуры проведения и подведения итогов олимпиады;</w:t>
      </w:r>
    </w:p>
    <w:p w:rsidR="007E0527" w:rsidRPr="007E0527" w:rsidRDefault="007E0527" w:rsidP="00011E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информационная безопасность.</w:t>
      </w:r>
    </w:p>
    <w:p w:rsidR="007E0527" w:rsidRPr="007E0527" w:rsidRDefault="007E0527" w:rsidP="00011E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1.4.  Основными принципами деятельности школьных, муниципальных предметно-методических комиссий, координатора, оргкомитетов, жюри являются компетентность, объективность, гласность, а также соблюдение норм профессиональной этики.</w:t>
      </w:r>
    </w:p>
    <w:p w:rsidR="007E0527" w:rsidRPr="007E0527" w:rsidRDefault="007E0527" w:rsidP="00011E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1.5.  Организатором олимпиады является Комитет по образованию Администрации г. Улан-Удэ (далее – организатор).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   Организатор делегирует муниципальным общеобразовательным организациям полномочия по проведению школьного этапа олимпиады в общеобразовательных организациях.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lastRenderedPageBreak/>
        <w:t xml:space="preserve">    Для координации проведения олимпиады привлекает МКУ «Центр мониторинга и развития образования» (далее –ЦМРО).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1.6. Олимпиада проводится по следующим общеобразовательным предметам: математика, русский язык, бурятский язык, избирательное право, иностранный язык (английский, немецкий, французский, китайский), информатика и ИКТ, физика, биология, химия, экология, география, астрономия, литература, история, история Бурятии,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 для обучающихся по образовательным программам основного и среднего общего образования; математика, русский язык для обучающихся по образовательным программам н</w:t>
      </w:r>
      <w:bookmarkStart w:id="0" w:name="_GoBack"/>
      <w:bookmarkEnd w:id="0"/>
      <w:r w:rsidRPr="007E0527">
        <w:rPr>
          <w:rFonts w:ascii="Times New Roman" w:hAnsi="Times New Roman" w:cs="Times New Roman"/>
          <w:sz w:val="24"/>
          <w:szCs w:val="24"/>
        </w:rPr>
        <w:t>ачального общего образования.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 1.7. Олимпиада проводится по разработанным муниципальными предметно-методическими комиссиями по образовательным предметам, по которым проводится олимпиада (далее- муниципальные предметно-методические комиссии олимпиады) заданиям, основанным на содержании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(профиля), для 4-11 классов, по бурятскому языку для 8-9 классов (далее- олимпиадные задания).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1.8. Рабочим языком проведения олимпиады является русский язык.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1.9. Взимание платы за участие в олимпиаде не допускается.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1.10. В месте проведения олимпиады вправе присутствовать представители организатора олимпиады. Оргкомитета и жюри, должностные лица Министерства образования и науки Республики Бурятия, а также граждане, аккредитованные в качестве общественных наблюдателей в порядке, установленным </w:t>
      </w:r>
      <w:proofErr w:type="spellStart"/>
      <w:r w:rsidRPr="007E052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E0527">
        <w:rPr>
          <w:rFonts w:ascii="Times New Roman" w:hAnsi="Times New Roman" w:cs="Times New Roman"/>
          <w:sz w:val="24"/>
          <w:szCs w:val="24"/>
        </w:rPr>
        <w:t xml:space="preserve"> России.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527">
        <w:rPr>
          <w:rFonts w:ascii="Times New Roman" w:hAnsi="Times New Roman" w:cs="Times New Roman"/>
          <w:b/>
          <w:sz w:val="24"/>
          <w:szCs w:val="24"/>
        </w:rPr>
        <w:t>2. Организация и проведение олимпиады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2.1. Организационно-методическое обеспечение олимпиады осуществляет МКУ «ЦМРО»: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формирует муниципальные предметно-методические комиссии по каждому общеобразовательному предмету;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обеспечивает своевременную выдачу образовательным организациям требований к организации и проведению олимпиады по каждому общеобразовательному предмету, комплектов олимпиадных заданий, критериев и методик оценивания выполненных олимпиадных заданий;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разрабатывают форму отчета о результатах олимпиады и предоставляет ее электронную версию в образовательные учреждения;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предоставляет Организатору аналитический о результатах школьного этапа олимпиады.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2.2. Муниципальные предметно-методические комиссии по предметам: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разрабатывают требования к организации и проведению олимпиады с учетом методических рекомендаций, подготовленных центральными предметно-методическими комиссиями олимпиады;</w:t>
      </w:r>
    </w:p>
    <w:p w:rsidR="00011E96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составляют олимпиадные задания на основе содержания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(профиля), формируют из них комплекты заданий для</w:t>
      </w:r>
    </w:p>
    <w:p w:rsidR="00011E96" w:rsidRDefault="00011E96" w:rsidP="007E05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1E96" w:rsidRDefault="00011E96" w:rsidP="007E05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lastRenderedPageBreak/>
        <w:t xml:space="preserve"> школьного этапа олимпиады с учетом методических рекомендаций, подготовленных центральными предметно-методическими комиссиями олимпиады;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обеспечивают хранение олимпиадных заданий для школьного этапа олимпиады до их передачи в оргкомитет общеобразовательной организации, несет установленную законодательством российской Федерации ответственность за их конфиденциальность.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2.3.Пунктами проведения олимпиады являются муниципальные общеобразовательные организации города. Для организации и проведения школьного этапа олимпиады образовательными организациями создаются оргкомитет, предметные жюри.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    В состав школьного оргкомитета рекомендуется включить директора образовательной организации, заместителей директоров по учебно-воспитательной работе, руководителей школьных методических объединений, членов муниципальных предметно-методических комиссий, педагогических и научно-педагогических работников образовательной организации.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    Формируется состав предметных жюри с правами апелляционной комиссии.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     Списочный состав оргкомитета, жюри с правами апелляционной комиссии утверждается приказом руководителя общеобразовательной организации.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     Руководители общеобразовательных организаций должны ознакомить членов оргкомитета, предметного жюри с правами апелляционной комиссии с их полномочиями, а также с настоящим Порядком и календарным графиком проведения школьного этапа олимпиады.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2.4. Оргкомитет образовательной организации: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- обеспечивает организацию и проведение олимпиады, в соответствии с требованиями к проведению олимпиады по каждому общеобразовательному предмету, настоящим Порядком, а также учитывать Постановление Главного государственного санитарного врача Российской Федерации от 30.06.2020 г. № 16 «Об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</w:t>
      </w:r>
      <w:proofErr w:type="spellStart"/>
      <w:r w:rsidRPr="007E0527">
        <w:rPr>
          <w:rFonts w:ascii="Times New Roman" w:hAnsi="Times New Roman" w:cs="Times New Roman"/>
          <w:sz w:val="24"/>
          <w:szCs w:val="24"/>
        </w:rPr>
        <w:t>молодѐжи</w:t>
      </w:r>
      <w:proofErr w:type="spellEnd"/>
      <w:r w:rsidRPr="007E0527">
        <w:rPr>
          <w:rFonts w:ascii="Times New Roman" w:hAnsi="Times New Roman" w:cs="Times New Roman"/>
          <w:sz w:val="24"/>
          <w:szCs w:val="24"/>
        </w:rPr>
        <w:t xml:space="preserve"> в условиях распространения новой </w:t>
      </w:r>
      <w:proofErr w:type="spellStart"/>
      <w:r w:rsidRPr="007E052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7E0527">
        <w:rPr>
          <w:rFonts w:ascii="Times New Roman" w:hAnsi="Times New Roman" w:cs="Times New Roman"/>
          <w:sz w:val="24"/>
          <w:szCs w:val="24"/>
        </w:rPr>
        <w:t xml:space="preserve"> инфекции (COVID-19)» (зарегистрировано 03.07.2020 г. № 58824). В связи с этим необходимо предусмотреть при организации школьного и муниципального этапов </w:t>
      </w:r>
      <w:r w:rsidRPr="007E0527">
        <w:rPr>
          <w:rFonts w:ascii="Times New Roman" w:hAnsi="Times New Roman" w:cs="Times New Roman"/>
          <w:b/>
          <w:bCs/>
          <w:sz w:val="24"/>
          <w:szCs w:val="24"/>
        </w:rPr>
        <w:t>возможность проведения олимпиады с использованием информационно-коммуникационных технологий</w:t>
      </w:r>
      <w:r w:rsidRPr="007E0527">
        <w:rPr>
          <w:rFonts w:ascii="Times New Roman" w:hAnsi="Times New Roman" w:cs="Times New Roman"/>
          <w:sz w:val="24"/>
          <w:szCs w:val="24"/>
        </w:rPr>
        <w:t>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определяет общее количество участников, тиражирует олимпиадные задания, готовит листы бумаги со штампом общеобразовательной организации, организует подготовку кабинетов, назначает организаторов в аудиториях, дежурство учителей во время проведения предметных олимпиад;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заблаговременно информирует участников олимпиады и их родителей (законных представителей) о сроках и местах ее проведения по каждому предмету и классу, а также о настоящем Порядке проведения олимпиады;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до начала олимпиады по каждому общеобразовательному предмету представители оргкомитета проводят инструктаж участников олимпиады, информируют о продолжительности олимпиады, порядке подачи апелляций о несогласии с выставленными баллами, о возможности удаления с олимпиады, а также о времени и месте ознакомления с результатами олимпиады;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осуществляет кодирование (обезличивание) олимпиадных работ участников школьного этапа олимпиады;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несет ответственность за жизнь и здоровье участников во время проведения олимпиады;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lastRenderedPageBreak/>
        <w:t>- утверждает результаты олимпиады по каждому общеобразовательному предмету (рейтинг победителей и призеров) и публикует их на своем официальном сайте в сети «интернет», в том числе протоколы жюри по каждому общеобразовательному предмету и классу;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обеспечивает сбор и хранение заявлений родителей (законных представителей) обучающихся, заявивших о своем участии в олимпиаде, об ознакомлении с порядком проведения олимпиады и о согласии на сбор и хранение, использование, распространение и публикацию персональных данных несовершеннолетних детей, а также их олимпиадных работ;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- своевременно предоставляет аналитический отчет о проведении олимпиады, протокол результатов в формате, установленным Организатором олимпиады, в МКУ «ЦМРО» на электронный адрес: </w:t>
      </w:r>
      <w:hyperlink r:id="rId6" w:history="1">
        <w:r w:rsidRPr="007E052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</w:t>
        </w:r>
        <w:r w:rsidRPr="007E052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7E052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umcoko</w:t>
        </w:r>
        <w:r w:rsidRPr="007E052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E052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E052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E052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E0527">
        <w:rPr>
          <w:rFonts w:ascii="Times New Roman" w:hAnsi="Times New Roman" w:cs="Times New Roman"/>
          <w:sz w:val="24"/>
          <w:szCs w:val="24"/>
        </w:rPr>
        <w:t>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2.5. Для проверки олимпиадных работ оргкомитет общеобразовательной организации формирует предметное жюри по общеобразовательным предметам, по которым проводится олимпиада. Состав жюри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ассистентов-стажеров, а также специалистов в области знаний, соответствующих предмету олимпиады, и утверждается руководителем общеобразовательной организации.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Жюри: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принимает для оценивания закодированные (обезличенные) олимпиадные работы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участников олимпиады;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оценивает выполнение олимпиадного задания в соответствии с критериями и методиками оценивания выполненных олимпиадных заданий;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проводит с участниками олимпиады анализ олимпиадных заданий и их решений;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осуществляет очно по запросу участника олимпиады показ выполненных им олимпиадных заданий;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представляет предварительные результаты олимпиады ее участникам;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рассматривает очно апелляции участников олимпиады;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после проведения апелляций определяет победителей и призеров олимпиады, при этом победителем олимпиады признается участник, набравший не менее 50% от максимально возможного количества баллов по итогам оценивания выполненных олимпиадных заданий;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представляет в оргкомитет общеобразовательной организации итоговые результаты олимпиады (протоколы) для их утверждения;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составляет и представляет в оргкомитет общеобразовательной организации аналитический отчет о результатах выполнения олимпиадных заданий по каждому общеобразовательному предмету и классу.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527">
        <w:rPr>
          <w:rFonts w:ascii="Times New Roman" w:hAnsi="Times New Roman" w:cs="Times New Roman"/>
          <w:b/>
          <w:sz w:val="24"/>
          <w:szCs w:val="24"/>
        </w:rPr>
        <w:t>3. Участники олимпиады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3.1. В олимпиаде на добровольной основе принимают индивидуальное участие обучающиеся 4-11 классов муниципальных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3.2. 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сбор, хранение, использование, </w:t>
      </w:r>
      <w:r w:rsidRPr="007E0527">
        <w:rPr>
          <w:rFonts w:ascii="Times New Roman" w:hAnsi="Times New Roman" w:cs="Times New Roman"/>
          <w:sz w:val="24"/>
          <w:szCs w:val="24"/>
        </w:rPr>
        <w:lastRenderedPageBreak/>
        <w:t>распространение (передачу)  и публикацию персональных данных своего несовершеннолетнего ребенка, а также его олимпиадной работы, в том числе в информационной сети  «Интернет».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3.3. 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3.4. При проведении школьного этапа каждому участнику олимпиады должно быть предоставлено рабочее место, оборудованное в соответствии с требованиями к проведению олимпиады по каждому общеобразовательному предмету, настоящим  Порядком и действующим на момент проведения олимпиады санитарно-эпидемиологическими требованиями к условиям и организации обучения в образовательных организациях, осуществляющих образовательную деятельность по образовательным программам начального, общего и среднего общего образования.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3.5. Во время проведения олимпиады участники олимпиады: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должны соблюдать настоящий Порядок и требования к проведению олимпиады по каждому общеобразовательному предмету;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следовать указаниям представителей оргкомитета олимпиады;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не вправе общаться друг с другом, свободно перемещаться по аудитории;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вправе иметь справочные материалы и электронную вычислительную технику, разрешенные к использованию во время проведения олимпиады. Перечень которых определяется в требованиях к организации и проведению олимпиады по каждому общеобразовательному предмету.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3.6. В случае нарушения участником олимпиады настоящего Порядка и (или) требований к организации и проведению по каждому общеобразовательному предмету, представитель оргкомитета вправе удалить данного участника олимпиады из аудитории, составив акт об удалении участника олимпиады.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3.7.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3.8.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олимпиады.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3.9.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3.10. Рассмотрение апелляции проводится с участием самого участника олимпиады.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3.11. По результатам рассмотрения апелляции о несогласии с выставленными баллами жюри олимпиады принимает решение об отклонении апелляции и сохранения выставленных баллов или об удовлетворении апелляции и корректировке баллов.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527">
        <w:rPr>
          <w:rFonts w:ascii="Times New Roman" w:hAnsi="Times New Roman" w:cs="Times New Roman"/>
          <w:b/>
          <w:sz w:val="24"/>
          <w:szCs w:val="24"/>
        </w:rPr>
        <w:t>4. Порядок подачи и рассмотрения апелляций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4.1.</w:t>
      </w:r>
      <w:r w:rsidRPr="007E05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0527">
        <w:rPr>
          <w:rFonts w:ascii="Times New Roman" w:hAnsi="Times New Roman" w:cs="Times New Roman"/>
          <w:sz w:val="24"/>
          <w:szCs w:val="24"/>
        </w:rPr>
        <w:t xml:space="preserve"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оргкомитет школьного этапа олимпиады в день размещения на сайтах муниципальных </w:t>
      </w:r>
      <w:r w:rsidRPr="007E0527">
        <w:rPr>
          <w:rFonts w:ascii="Times New Roman" w:hAnsi="Times New Roman" w:cs="Times New Roman"/>
          <w:sz w:val="24"/>
          <w:szCs w:val="24"/>
        </w:rPr>
        <w:lastRenderedPageBreak/>
        <w:t>общеобразовательных организаций протоколов жюри школьного этапа олимпиады по общеобразовательному предмету.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4.2.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 Черновики работ участников олимпиады не проверяются и не учитываются при оценивании.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4.3. Апелляция участника рассматривается в течение одного дня после подачи апелляции.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4.4. Для рассмотрения апелляции участников олимпиады создается комиссия, которая формируется из числа членов жюри олимпиады.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4.5. Рассмотрение апелляции проводится с участием самого участника олимпиады. Решение комиссии принимается простым большинством голосов.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Председатель комиссии имеет право решающего голоса.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4.6. 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4.7.  Решение комиссии является окончательным, пересмотру не подлежит.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4.8. итоги рассмотрения комиссией апелляции оформляются протоколом, подписывается всеми членами.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4.9. Протоколы рассмотрения апелляции передаются председателю предметного жюри для внесения соответствующих изменений в отчетную документацию.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4.10. Апелляции участников олимпиады, протоколы рассмотрения апелляции </w:t>
      </w:r>
      <w:proofErr w:type="spellStart"/>
      <w:r w:rsidRPr="007E0527">
        <w:rPr>
          <w:rFonts w:ascii="Times New Roman" w:hAnsi="Times New Roman" w:cs="Times New Roman"/>
          <w:sz w:val="24"/>
          <w:szCs w:val="24"/>
        </w:rPr>
        <w:t>храняься</w:t>
      </w:r>
      <w:proofErr w:type="spellEnd"/>
      <w:r w:rsidRPr="007E0527">
        <w:rPr>
          <w:rFonts w:ascii="Times New Roman" w:hAnsi="Times New Roman" w:cs="Times New Roman"/>
          <w:sz w:val="24"/>
          <w:szCs w:val="24"/>
        </w:rPr>
        <w:t xml:space="preserve"> у секретаря оргкомитета олимпиады. 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527">
        <w:rPr>
          <w:rFonts w:ascii="Times New Roman" w:hAnsi="Times New Roman" w:cs="Times New Roman"/>
          <w:b/>
          <w:sz w:val="24"/>
          <w:szCs w:val="24"/>
        </w:rPr>
        <w:t>5. Определение победителей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5.1. Индивидуальные результаты участников олимпиады заносятся в рейтинговую таблицу результатов участников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(далее-рейтинг). Участники с равным количеством баллов располагаются в алфавитном порядке.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5.2. Победители и призеры олимпиады определяются на основании рейтинга. Победителем олимпиады признается участник, набравший не менее 50% от максимально возможного количества баллов по итогам оценивания выполненных олимпиадных заданий. В случае, когда победитель не определен, определяются только призеры.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5.3. Количество победителей и призеров олимпиады определяется квотой, установленной организатором, и составляет не более 30% от общего числа участников.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5.4.   Призерами олимпиады в пределах установленной квоты признаются все участники, следующие в рейтинге за победителем. При принятии решения следует исходить из уровня качества выполнения учащимися олимпиадных заданий (соотношение максимального балла и набранного данным участником количества баллов).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5.5.    Список победителей и призеров олимпиады определяется и утверждается приказом руководителя общеобразовательного учреждения.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5.6. Победители и призеры награждаются дипломами общеобразовательного учреждения.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527">
        <w:rPr>
          <w:rFonts w:ascii="Times New Roman" w:hAnsi="Times New Roman" w:cs="Times New Roman"/>
          <w:b/>
          <w:sz w:val="24"/>
          <w:szCs w:val="24"/>
        </w:rPr>
        <w:t>6. Финансовое обеспечение олимпиады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lastRenderedPageBreak/>
        <w:t xml:space="preserve">    Школьный этап олимпиады проводится за счет средств общеобразовательного учреждения.</w:t>
      </w:r>
    </w:p>
    <w:p w:rsidR="002A7572" w:rsidRDefault="002A7572"/>
    <w:sectPr w:rsidR="002A7572" w:rsidSect="00011E96">
      <w:pgSz w:w="11906" w:h="16838"/>
      <w:pgMar w:top="568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732B20"/>
    <w:multiLevelType w:val="multilevel"/>
    <w:tmpl w:val="23A27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C24"/>
    <w:rsid w:val="00011E96"/>
    <w:rsid w:val="002A7572"/>
    <w:rsid w:val="00614C24"/>
    <w:rsid w:val="007E0527"/>
    <w:rsid w:val="0090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780C8"/>
  <w15:chartTrackingRefBased/>
  <w15:docId w15:val="{13D67547-F034-4CC2-A7FD-1899BA4A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052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1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1E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-umcoko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2784</Words>
  <Characters>15874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user</cp:lastModifiedBy>
  <cp:revision>3</cp:revision>
  <cp:lastPrinted>2020-10-01T00:58:00Z</cp:lastPrinted>
  <dcterms:created xsi:type="dcterms:W3CDTF">2020-09-16T08:22:00Z</dcterms:created>
  <dcterms:modified xsi:type="dcterms:W3CDTF">2020-10-01T00:59:00Z</dcterms:modified>
</cp:coreProperties>
</file>