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47B" w:rsidRDefault="00A4347B" w:rsidP="006846C0">
      <w:pPr>
        <w:jc w:val="both"/>
        <w:rPr>
          <w:rFonts w:ascii="Times New Roman" w:hAnsi="Times New Roman" w:cs="Times New Roman"/>
          <w:sz w:val="24"/>
          <w:szCs w:val="24"/>
        </w:rPr>
      </w:pPr>
      <w:r w:rsidRPr="006846C0">
        <w:rPr>
          <w:rFonts w:ascii="Times New Roman" w:hAnsi="Times New Roman" w:cs="Times New Roman"/>
          <w:sz w:val="24"/>
          <w:szCs w:val="24"/>
        </w:rPr>
        <w:t>Динозавры на чайном пути.</w:t>
      </w:r>
    </w:p>
    <w:p w:rsidR="00F32C5B" w:rsidRPr="006846C0" w:rsidRDefault="00F32C5B" w:rsidP="006846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32C5B">
        <w:rPr>
          <w:rFonts w:ascii="Times New Roman" w:hAnsi="Times New Roman" w:cs="Times New Roman"/>
          <w:sz w:val="24"/>
          <w:szCs w:val="24"/>
        </w:rPr>
        <w:t>Динозавры! Трудно найти человека, который не слышал про этих огромных чудищ, обитавших на планете миллионы лет тому назад. О жизни динозавров написано великое множество материалов. Они стали героями приключенческих романов, фантастических фильмов и мультиков.</w:t>
      </w:r>
    </w:p>
    <w:p w:rsidR="00A4347B" w:rsidRPr="006846C0" w:rsidRDefault="006846C0" w:rsidP="006846C0">
      <w:pPr>
        <w:jc w:val="both"/>
        <w:rPr>
          <w:rFonts w:ascii="Times New Roman" w:hAnsi="Times New Roman" w:cs="Times New Roman"/>
          <w:sz w:val="24"/>
          <w:szCs w:val="24"/>
        </w:rPr>
      </w:pPr>
      <w:r w:rsidRPr="006846C0">
        <w:rPr>
          <w:rFonts w:ascii="Times New Roman" w:eastAsia="Calibri" w:hAnsi="Times New Roman" w:cs="Times New Roman"/>
          <w:b/>
          <w:noProof/>
          <w:sz w:val="24"/>
          <w:szCs w:val="24"/>
        </w:rPr>
        <w:tab/>
      </w:r>
      <w:r w:rsidR="003365C7" w:rsidRPr="006846C0">
        <w:rPr>
          <w:rFonts w:ascii="Times New Roman" w:hAnsi="Times New Roman" w:cs="Times New Roman"/>
          <w:sz w:val="24"/>
          <w:szCs w:val="24"/>
        </w:rPr>
        <w:t xml:space="preserve">Палеонтолог – наука, изучающая останки организмов. Палеонтологические находки позволяют восстановить внешний облик вымерших животных, их строение, сходство и различие с современными. Так мы можем увидеть развитие органического мира во времени. </w:t>
      </w:r>
    </w:p>
    <w:p w:rsidR="00ED3C41" w:rsidRPr="006846C0" w:rsidRDefault="006846C0" w:rsidP="006846C0">
      <w:pPr>
        <w:jc w:val="both"/>
        <w:rPr>
          <w:rFonts w:ascii="Times New Roman" w:hAnsi="Times New Roman" w:cs="Times New Roman"/>
          <w:sz w:val="24"/>
          <w:szCs w:val="24"/>
        </w:rPr>
      </w:pPr>
      <w:r w:rsidRPr="006846C0">
        <w:rPr>
          <w:rFonts w:ascii="Times New Roman" w:hAnsi="Times New Roman" w:cs="Times New Roman"/>
          <w:sz w:val="24"/>
          <w:szCs w:val="24"/>
        </w:rPr>
        <w:tab/>
      </w:r>
      <w:r w:rsidR="003365C7" w:rsidRPr="006846C0">
        <w:rPr>
          <w:rFonts w:ascii="Times New Roman" w:hAnsi="Times New Roman" w:cs="Times New Roman"/>
          <w:sz w:val="24"/>
          <w:szCs w:val="24"/>
        </w:rPr>
        <w:t xml:space="preserve">1989 г. </w:t>
      </w:r>
      <w:r w:rsidR="00ED3C41" w:rsidRPr="006846C0">
        <w:rPr>
          <w:rFonts w:ascii="Times New Roman" w:hAnsi="Times New Roman" w:cs="Times New Roman"/>
          <w:sz w:val="24"/>
          <w:szCs w:val="24"/>
        </w:rPr>
        <w:t xml:space="preserve">Алексей Старков проводил раскопки на о. Гусиное и нашел позвонок, принадлежащий представителю </w:t>
      </w:r>
      <w:proofErr w:type="spellStart"/>
      <w:r w:rsidR="00ED3C41" w:rsidRPr="006846C0">
        <w:rPr>
          <w:rFonts w:ascii="Times New Roman" w:hAnsi="Times New Roman" w:cs="Times New Roman"/>
          <w:sz w:val="24"/>
          <w:szCs w:val="24"/>
        </w:rPr>
        <w:t>титанозавров</w:t>
      </w:r>
      <w:proofErr w:type="spellEnd"/>
      <w:r w:rsidR="00ED3C41" w:rsidRPr="006846C0">
        <w:rPr>
          <w:rFonts w:ascii="Times New Roman" w:hAnsi="Times New Roman" w:cs="Times New Roman"/>
          <w:sz w:val="24"/>
          <w:szCs w:val="24"/>
        </w:rPr>
        <w:t xml:space="preserve">. Это длинношеей ящер длинной около 12 метров и массой примерно 20 тонн. Позже его назвали </w:t>
      </w:r>
      <w:proofErr w:type="spellStart"/>
      <w:r w:rsidRPr="006846C0">
        <w:rPr>
          <w:rFonts w:ascii="Times New Roman" w:hAnsi="Times New Roman" w:cs="Times New Roman"/>
          <w:sz w:val="24"/>
          <w:szCs w:val="24"/>
        </w:rPr>
        <w:t>Тенгризавр</w:t>
      </w:r>
      <w:proofErr w:type="spellEnd"/>
      <w:r w:rsidRPr="006846C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ED3C41" w:rsidRPr="006846C0">
        <w:rPr>
          <w:rFonts w:ascii="Times New Roman" w:hAnsi="Times New Roman" w:cs="Times New Roman"/>
          <w:sz w:val="24"/>
          <w:szCs w:val="24"/>
        </w:rPr>
        <w:t>Tengrisaurus</w:t>
      </w:r>
      <w:proofErr w:type="spellEnd"/>
      <w:r w:rsidR="00ED3C41" w:rsidRPr="00684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C41" w:rsidRPr="006846C0">
        <w:rPr>
          <w:rFonts w:ascii="Times New Roman" w:hAnsi="Times New Roman" w:cs="Times New Roman"/>
          <w:sz w:val="24"/>
          <w:szCs w:val="24"/>
        </w:rPr>
        <w:t>starkovi</w:t>
      </w:r>
      <w:proofErr w:type="spellEnd"/>
      <w:r w:rsidR="00ED3C41" w:rsidRPr="006846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3C41" w:rsidRPr="006846C0">
        <w:rPr>
          <w:rFonts w:ascii="Times New Roman" w:hAnsi="Times New Roman" w:cs="Times New Roman"/>
          <w:sz w:val="24"/>
          <w:szCs w:val="24"/>
        </w:rPr>
        <w:t>Тэнгри</w:t>
      </w:r>
      <w:proofErr w:type="spellEnd"/>
      <w:r w:rsidRPr="006846C0">
        <w:rPr>
          <w:rFonts w:ascii="Times New Roman" w:hAnsi="Times New Roman" w:cs="Times New Roman"/>
          <w:sz w:val="24"/>
          <w:szCs w:val="24"/>
        </w:rPr>
        <w:t xml:space="preserve"> – это имя верховного божества в тюрко-монгольской религии, бога неба Тенгри, типовой вид, вторая часть названия в честь бурятского ученого палеонтолога Алексея Старкова.</w:t>
      </w:r>
    </w:p>
    <w:p w:rsidR="00ED3C41" w:rsidRDefault="00ED3C41">
      <w:r>
        <w:rPr>
          <w:noProof/>
          <w:lang w:eastAsia="ru-RU"/>
        </w:rPr>
        <w:drawing>
          <wp:inline distT="0" distB="0" distL="0" distR="0" wp14:anchorId="181B869C">
            <wp:extent cx="5145405" cy="3335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6C0" w:rsidRPr="006846C0" w:rsidRDefault="006846C0" w:rsidP="006846C0">
      <w:pPr>
        <w:rPr>
          <w:b/>
        </w:rPr>
      </w:pPr>
      <w:r w:rsidRPr="006846C0">
        <w:rPr>
          <w:b/>
        </w:rPr>
        <w:t>Фото с сайта extinct-animals.fandom.com</w:t>
      </w:r>
    </w:p>
    <w:p w:rsidR="003C6670" w:rsidRPr="00F32C5B" w:rsidRDefault="00F32C5B" w:rsidP="003C6670">
      <w:pPr>
        <w:rPr>
          <w:rFonts w:ascii="Times New Roman" w:hAnsi="Times New Roman" w:cs="Times New Roman"/>
          <w:sz w:val="24"/>
          <w:szCs w:val="24"/>
        </w:rPr>
      </w:pPr>
      <w:r>
        <w:tab/>
      </w:r>
      <w:r w:rsidR="003C6670" w:rsidRPr="00F32C5B">
        <w:rPr>
          <w:rFonts w:ascii="Times New Roman" w:hAnsi="Times New Roman" w:cs="Times New Roman"/>
          <w:sz w:val="24"/>
          <w:szCs w:val="24"/>
        </w:rPr>
        <w:t xml:space="preserve">Совместная работа продолжилась уже с учениками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Несова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>, Александром Аверья</w:t>
      </w:r>
      <w:r w:rsidR="003C6670" w:rsidRPr="00F32C5B">
        <w:rPr>
          <w:rFonts w:ascii="Times New Roman" w:hAnsi="Times New Roman" w:cs="Times New Roman"/>
          <w:sz w:val="24"/>
          <w:szCs w:val="24"/>
        </w:rPr>
        <w:softHyphen/>
        <w:t xml:space="preserve">новым и Павлом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Скучасом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>. Там же в 1998, 1999 и 2002 годах найдены остатки пситтакозав</w:t>
      </w:r>
      <w:r w:rsidR="003C6670" w:rsidRPr="00F32C5B">
        <w:rPr>
          <w:rFonts w:ascii="Times New Roman" w:hAnsi="Times New Roman" w:cs="Times New Roman"/>
          <w:sz w:val="24"/>
          <w:szCs w:val="24"/>
        </w:rPr>
        <w:softHyphen/>
        <w:t>ров, ящериц, водных и других рептилий, а также древнейших млекопитающих.</w:t>
      </w:r>
    </w:p>
    <w:p w:rsidR="005B1218" w:rsidRPr="00F32C5B" w:rsidRDefault="00F32C5B" w:rsidP="005B1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B1218" w:rsidRPr="00F32C5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5B1218" w:rsidRPr="00F32C5B">
        <w:rPr>
          <w:rFonts w:ascii="Times New Roman" w:hAnsi="Times New Roman" w:cs="Times New Roman"/>
          <w:sz w:val="24"/>
          <w:szCs w:val="24"/>
        </w:rPr>
        <w:t>тенгризавров</w:t>
      </w:r>
      <w:proofErr w:type="spellEnd"/>
      <w:r w:rsidR="005B1218" w:rsidRPr="00F32C5B">
        <w:rPr>
          <w:rFonts w:ascii="Times New Roman" w:hAnsi="Times New Roman" w:cs="Times New Roman"/>
          <w:sz w:val="24"/>
          <w:szCs w:val="24"/>
        </w:rPr>
        <w:t xml:space="preserve"> была длинная шея, и они достигали 20 метров в длину, а их вес мог достигать 40 тонн. Несмотря на внушительные размеры, эти представители доисторической фауны были растительноядными. Кстати, эту группу динозавров знают даже дети – мультипликаторы часто используют изображение пресмыкающегося для своих сюжетов.</w:t>
      </w:r>
    </w:p>
    <w:p w:rsidR="005B1218" w:rsidRPr="005B1218" w:rsidRDefault="005B1218" w:rsidP="005B1218">
      <w:pPr>
        <w:rPr>
          <w:b/>
        </w:rPr>
      </w:pPr>
    </w:p>
    <w:p w:rsidR="005B1218" w:rsidRPr="00F32C5B" w:rsidRDefault="00F32C5B" w:rsidP="005B1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5B1218" w:rsidRPr="00F32C5B">
        <w:rPr>
          <w:rFonts w:ascii="Times New Roman" w:hAnsi="Times New Roman" w:cs="Times New Roman"/>
          <w:sz w:val="24"/>
          <w:szCs w:val="24"/>
        </w:rPr>
        <w:t xml:space="preserve">К сожалению, до нашего времени сохранился только фрагмент бедра, поэтому его будут реконструировать: соберут раздробленную кость воедино, а недостающие части заменят пластиком. После этого останки отсканируют на 3D-сканере и отправят питерским и зарубежным коллегам-учёным для сравнения с костями других «собратьев» </w:t>
      </w:r>
      <w:proofErr w:type="spellStart"/>
      <w:r w:rsidR="005B1218" w:rsidRPr="00F32C5B">
        <w:rPr>
          <w:rFonts w:ascii="Times New Roman" w:hAnsi="Times New Roman" w:cs="Times New Roman"/>
          <w:sz w:val="24"/>
          <w:szCs w:val="24"/>
        </w:rPr>
        <w:t>гусиноозёрского</w:t>
      </w:r>
      <w:proofErr w:type="spellEnd"/>
      <w:r w:rsidR="005B1218" w:rsidRPr="00F32C5B">
        <w:rPr>
          <w:rFonts w:ascii="Times New Roman" w:hAnsi="Times New Roman" w:cs="Times New Roman"/>
          <w:sz w:val="24"/>
          <w:szCs w:val="24"/>
        </w:rPr>
        <w:t xml:space="preserve"> доисторического гиганта. Например, в Монголии и Китае находят даже целые скелеты его ближайших родственников.</w:t>
      </w:r>
    </w:p>
    <w:p w:rsidR="005B1218" w:rsidRPr="00F32C5B" w:rsidRDefault="00F32C5B" w:rsidP="005B1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B1218" w:rsidRPr="00F32C5B">
        <w:rPr>
          <w:rFonts w:ascii="Times New Roman" w:hAnsi="Times New Roman" w:cs="Times New Roman"/>
          <w:sz w:val="24"/>
          <w:szCs w:val="24"/>
        </w:rPr>
        <w:t>Теоретически динозавры обитали по всей планете, однако их останки находят всё больше в песках и в пустынях. В силу климатических особенностей они там лучше сохранились. Одним из таких мест, где обитали динозавры «стала» пустыня Гоби. Она находится в Монголии.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1218" w:rsidRPr="00F32C5B">
        <w:rPr>
          <w:rFonts w:ascii="Times New Roman" w:hAnsi="Times New Roman" w:cs="Times New Roman"/>
          <w:sz w:val="24"/>
          <w:szCs w:val="24"/>
        </w:rPr>
        <w:t xml:space="preserve">Первый монгольский динозавр был обнаружен в 20-х годах прошлого века. Его нашли американские учёные под руководством </w:t>
      </w:r>
      <w:proofErr w:type="spellStart"/>
      <w:r w:rsidR="005B1218" w:rsidRPr="00F32C5B">
        <w:rPr>
          <w:rFonts w:ascii="Times New Roman" w:hAnsi="Times New Roman" w:cs="Times New Roman"/>
          <w:sz w:val="24"/>
          <w:szCs w:val="24"/>
        </w:rPr>
        <w:t>Р.Эндрюса</w:t>
      </w:r>
      <w:proofErr w:type="spellEnd"/>
      <w:r w:rsidR="005B1218" w:rsidRPr="00F32C5B">
        <w:rPr>
          <w:rFonts w:ascii="Times New Roman" w:hAnsi="Times New Roman" w:cs="Times New Roman"/>
          <w:sz w:val="24"/>
          <w:szCs w:val="24"/>
        </w:rPr>
        <w:t>. В настоящем находка хранится в музее Метрополитен города Нью-Йорка.</w:t>
      </w:r>
    </w:p>
    <w:p w:rsidR="005B1218" w:rsidRPr="00F32C5B" w:rsidRDefault="00F32C5B" w:rsidP="005B1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B1218" w:rsidRPr="00F32C5B">
        <w:rPr>
          <w:rFonts w:ascii="Times New Roman" w:hAnsi="Times New Roman" w:cs="Times New Roman"/>
          <w:sz w:val="24"/>
          <w:szCs w:val="24"/>
        </w:rPr>
        <w:t>В свою очередь, россиян должен радовать следующий факт — </w:t>
      </w:r>
      <w:r w:rsidR="005B1218" w:rsidRPr="00F32C5B">
        <w:rPr>
          <w:rFonts w:ascii="Times New Roman" w:hAnsi="Times New Roman" w:cs="Times New Roman"/>
          <w:i/>
          <w:iCs/>
          <w:sz w:val="24"/>
          <w:szCs w:val="24"/>
        </w:rPr>
        <w:t>честь первого открытия ископаемых позвоночных принадлежит русским путешественникам и геологам и из них прежде всего </w:t>
      </w:r>
      <w:hyperlink r:id="rId6" w:tgtFrame="_blank" w:history="1">
        <w:r w:rsidR="005B1218" w:rsidRPr="00F32C5B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В. А. Обручеву</w:t>
        </w:r>
      </w:hyperlink>
      <w:r w:rsidR="005B1218" w:rsidRPr="00F32C5B">
        <w:rPr>
          <w:rFonts w:ascii="Times New Roman" w:hAnsi="Times New Roman" w:cs="Times New Roman"/>
          <w:i/>
          <w:iCs/>
          <w:sz w:val="24"/>
          <w:szCs w:val="24"/>
        </w:rPr>
        <w:t xml:space="preserve">, который нашёл первый зуб третичного носорога в </w:t>
      </w:r>
      <w:proofErr w:type="spellStart"/>
      <w:r w:rsidR="005B1218" w:rsidRPr="00F32C5B">
        <w:rPr>
          <w:rFonts w:ascii="Times New Roman" w:hAnsi="Times New Roman" w:cs="Times New Roman"/>
          <w:i/>
          <w:iCs/>
          <w:sz w:val="24"/>
          <w:szCs w:val="24"/>
        </w:rPr>
        <w:t>красонцветных</w:t>
      </w:r>
      <w:proofErr w:type="spellEnd"/>
      <w:r w:rsidR="005B1218" w:rsidRPr="00F32C5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B1218" w:rsidRPr="00F32C5B">
        <w:rPr>
          <w:rFonts w:ascii="Times New Roman" w:hAnsi="Times New Roman" w:cs="Times New Roman"/>
          <w:i/>
          <w:iCs/>
          <w:sz w:val="24"/>
          <w:szCs w:val="24"/>
        </w:rPr>
        <w:t>гобийских</w:t>
      </w:r>
      <w:proofErr w:type="spellEnd"/>
      <w:r w:rsidR="005B1218" w:rsidRPr="00F32C5B">
        <w:rPr>
          <w:rFonts w:ascii="Times New Roman" w:hAnsi="Times New Roman" w:cs="Times New Roman"/>
          <w:i/>
          <w:iCs/>
          <w:sz w:val="24"/>
          <w:szCs w:val="24"/>
        </w:rPr>
        <w:t xml:space="preserve"> отложениях Монголии.</w:t>
      </w:r>
    </w:p>
    <w:p w:rsidR="005B1218" w:rsidRPr="00C7177A" w:rsidRDefault="00C7177A" w:rsidP="005B1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B1218" w:rsidRPr="00C7177A">
        <w:rPr>
          <w:rFonts w:ascii="Times New Roman" w:hAnsi="Times New Roman" w:cs="Times New Roman"/>
          <w:sz w:val="24"/>
          <w:szCs w:val="24"/>
        </w:rPr>
        <w:t xml:space="preserve">Кости динозавров, найденные на территории Монголии, украшают музеи Санкт-Петербурга, Варшавы и других городов. Что касается самой Монголии, то она долгое время собственного музея не имела, и только 21 февраля 2013 г. в Улан-Баторе наконец открылся Центральный Музей Монгольских динозавров. Он расположен в центре города, в 15 минутах </w:t>
      </w:r>
      <w:proofErr w:type="spellStart"/>
      <w:r w:rsidR="005B1218" w:rsidRPr="00C7177A">
        <w:rPr>
          <w:rFonts w:ascii="Times New Roman" w:hAnsi="Times New Roman" w:cs="Times New Roman"/>
          <w:sz w:val="24"/>
          <w:szCs w:val="24"/>
        </w:rPr>
        <w:t>хотьбы</w:t>
      </w:r>
      <w:proofErr w:type="spellEnd"/>
      <w:r w:rsidR="005B1218" w:rsidRPr="00C7177A">
        <w:rPr>
          <w:rFonts w:ascii="Times New Roman" w:hAnsi="Times New Roman" w:cs="Times New Roman"/>
          <w:sz w:val="24"/>
          <w:szCs w:val="24"/>
        </w:rPr>
        <w:t xml:space="preserve"> от площади </w:t>
      </w:r>
      <w:proofErr w:type="spellStart"/>
      <w:r w:rsidR="005B1218" w:rsidRPr="00C7177A">
        <w:rPr>
          <w:rFonts w:ascii="Times New Roman" w:hAnsi="Times New Roman" w:cs="Times New Roman"/>
          <w:sz w:val="24"/>
          <w:szCs w:val="24"/>
        </w:rPr>
        <w:t>Сухэ-Батора</w:t>
      </w:r>
      <w:proofErr w:type="spellEnd"/>
      <w:r w:rsidR="005B1218" w:rsidRPr="00C7177A">
        <w:rPr>
          <w:rFonts w:ascii="Times New Roman" w:hAnsi="Times New Roman" w:cs="Times New Roman"/>
          <w:sz w:val="24"/>
          <w:szCs w:val="24"/>
        </w:rPr>
        <w:t>.</w:t>
      </w:r>
    </w:p>
    <w:p w:rsidR="005B1218" w:rsidRPr="00C7177A" w:rsidRDefault="005B1218" w:rsidP="005B1218">
      <w:pPr>
        <w:rPr>
          <w:rFonts w:ascii="Times New Roman" w:hAnsi="Times New Roman" w:cs="Times New Roman"/>
          <w:sz w:val="24"/>
          <w:szCs w:val="24"/>
        </w:rPr>
      </w:pPr>
      <w:r w:rsidRPr="00C7177A">
        <w:rPr>
          <w:rFonts w:ascii="Times New Roman" w:hAnsi="Times New Roman" w:cs="Times New Roman"/>
          <w:sz w:val="24"/>
          <w:szCs w:val="24"/>
        </w:rPr>
        <w:t xml:space="preserve">Монголия более 20 лет посылала своих динозавров на выставки в разные уголки мира, тогда как своего музея в стране не было. Столь серьёзный звоночек власти услышали, после чего </w:t>
      </w:r>
      <w:proofErr w:type="gramStart"/>
      <w:r w:rsidRPr="00C7177A">
        <w:rPr>
          <w:rFonts w:ascii="Times New Roman" w:hAnsi="Times New Roman" w:cs="Times New Roman"/>
          <w:sz w:val="24"/>
          <w:szCs w:val="24"/>
        </w:rPr>
        <w:t>открыли  музей</w:t>
      </w:r>
      <w:proofErr w:type="gramEnd"/>
      <w:r w:rsidRPr="00C7177A">
        <w:rPr>
          <w:rFonts w:ascii="Times New Roman" w:hAnsi="Times New Roman" w:cs="Times New Roman"/>
          <w:sz w:val="24"/>
          <w:szCs w:val="24"/>
        </w:rPr>
        <w:t>.</w:t>
      </w:r>
    </w:p>
    <w:p w:rsidR="005B1218" w:rsidRPr="00C7177A" w:rsidRDefault="005B1218" w:rsidP="005B1218">
      <w:pPr>
        <w:rPr>
          <w:rFonts w:ascii="Times New Roman" w:hAnsi="Times New Roman" w:cs="Times New Roman"/>
          <w:sz w:val="24"/>
          <w:szCs w:val="24"/>
        </w:rPr>
      </w:pPr>
      <w:r w:rsidRPr="00C7177A">
        <w:rPr>
          <w:rFonts w:ascii="Times New Roman" w:hAnsi="Times New Roman" w:cs="Times New Roman"/>
          <w:sz w:val="24"/>
          <w:szCs w:val="24"/>
        </w:rPr>
        <w:t>Динозавры размножались, откладывая яйца. Какие-то особи клали больше, кто-то меньше, но, по словам музейных работников, одна кладка тарбозавра составляла примерно 100 яиц. Точно не известно, однако доминирует версия, что динозавры, подобно черепахам, своего потомства не высиживали.</w:t>
      </w:r>
    </w:p>
    <w:p w:rsidR="006846C0" w:rsidRPr="00C7177A" w:rsidRDefault="006846C0">
      <w:pPr>
        <w:rPr>
          <w:rFonts w:ascii="Times New Roman" w:hAnsi="Times New Roman" w:cs="Times New Roman"/>
          <w:sz w:val="24"/>
          <w:szCs w:val="24"/>
        </w:rPr>
      </w:pPr>
    </w:p>
    <w:p w:rsidR="003C6670" w:rsidRPr="00C7177A" w:rsidRDefault="003C6670" w:rsidP="003C6670">
      <w:pPr>
        <w:rPr>
          <w:rFonts w:ascii="Times New Roman" w:hAnsi="Times New Roman" w:cs="Times New Roman"/>
          <w:sz w:val="24"/>
          <w:szCs w:val="24"/>
        </w:rPr>
      </w:pPr>
      <w:r w:rsidRPr="00C7177A">
        <w:rPr>
          <w:rFonts w:ascii="Times New Roman" w:hAnsi="Times New Roman" w:cs="Times New Roman"/>
          <w:b/>
          <w:bCs/>
          <w:sz w:val="24"/>
          <w:szCs w:val="24"/>
        </w:rPr>
        <w:t>До Байкала</w:t>
      </w:r>
    </w:p>
    <w:p w:rsidR="003C6670" w:rsidRPr="00C7177A" w:rsidRDefault="003C6670" w:rsidP="003C6670">
      <w:pPr>
        <w:rPr>
          <w:rFonts w:ascii="Times New Roman" w:hAnsi="Times New Roman" w:cs="Times New Roman"/>
          <w:sz w:val="24"/>
          <w:szCs w:val="24"/>
        </w:rPr>
      </w:pPr>
      <w:r w:rsidRPr="00C7177A">
        <w:rPr>
          <w:rFonts w:ascii="Times New Roman" w:hAnsi="Times New Roman" w:cs="Times New Roman"/>
          <w:sz w:val="24"/>
          <w:szCs w:val="24"/>
        </w:rPr>
        <w:t>Более миллиарда лет назад территория Бурятии была по</w:t>
      </w:r>
      <w:r w:rsidRPr="00C7177A">
        <w:rPr>
          <w:rFonts w:ascii="Times New Roman" w:hAnsi="Times New Roman" w:cs="Times New Roman"/>
          <w:sz w:val="24"/>
          <w:szCs w:val="24"/>
        </w:rPr>
        <w:softHyphen/>
        <w:t>крыта водой. Гораздо больше информации существует по началу палеозойской эры (450- 550 млн лет назад). Наш регион был покрыт морем, и лишь бли</w:t>
      </w:r>
      <w:r w:rsidRPr="00C7177A">
        <w:rPr>
          <w:rFonts w:ascii="Times New Roman" w:hAnsi="Times New Roman" w:cs="Times New Roman"/>
          <w:sz w:val="24"/>
          <w:szCs w:val="24"/>
        </w:rPr>
        <w:softHyphen/>
        <w:t>же к концу раннего палеозоя начались движения земной коры, благодаря чему в Забай</w:t>
      </w:r>
      <w:r w:rsidRPr="00C7177A">
        <w:rPr>
          <w:rFonts w:ascii="Times New Roman" w:hAnsi="Times New Roman" w:cs="Times New Roman"/>
          <w:sz w:val="24"/>
          <w:szCs w:val="24"/>
        </w:rPr>
        <w:softHyphen/>
        <w:t>калье возникли участки суши. В более поздних отложениях пермского и триасового пе</w:t>
      </w:r>
      <w:r w:rsidRPr="00C7177A">
        <w:rPr>
          <w:rFonts w:ascii="Times New Roman" w:hAnsi="Times New Roman" w:cs="Times New Roman"/>
          <w:sz w:val="24"/>
          <w:szCs w:val="24"/>
        </w:rPr>
        <w:softHyphen/>
        <w:t>риодов (от 210 до 280 млн лет назад) органических остатков, кроме спор и пыльцы расте</w:t>
      </w:r>
      <w:r w:rsidRPr="00C7177A">
        <w:rPr>
          <w:rFonts w:ascii="Times New Roman" w:hAnsi="Times New Roman" w:cs="Times New Roman"/>
          <w:sz w:val="24"/>
          <w:szCs w:val="24"/>
        </w:rPr>
        <w:softHyphen/>
        <w:t>ний, найти не удалось.</w:t>
      </w:r>
    </w:p>
    <w:p w:rsidR="003C6670" w:rsidRPr="00C7177A" w:rsidRDefault="003C6670" w:rsidP="003C6670">
      <w:pPr>
        <w:rPr>
          <w:rFonts w:ascii="Times New Roman" w:hAnsi="Times New Roman" w:cs="Times New Roman"/>
          <w:sz w:val="24"/>
          <w:szCs w:val="24"/>
        </w:rPr>
      </w:pPr>
      <w:r w:rsidRPr="00C7177A">
        <w:rPr>
          <w:rFonts w:ascii="Times New Roman" w:hAnsi="Times New Roman" w:cs="Times New Roman"/>
          <w:sz w:val="24"/>
          <w:szCs w:val="24"/>
        </w:rPr>
        <w:t>Отложения юрского и ме</w:t>
      </w:r>
      <w:r w:rsidRPr="00C7177A">
        <w:rPr>
          <w:rFonts w:ascii="Times New Roman" w:hAnsi="Times New Roman" w:cs="Times New Roman"/>
          <w:sz w:val="24"/>
          <w:szCs w:val="24"/>
        </w:rPr>
        <w:softHyphen/>
        <w:t>лового периодов мезозойской эры дают больше сведений о древней фауне и флоре реги</w:t>
      </w:r>
      <w:r w:rsidRPr="00C7177A">
        <w:rPr>
          <w:rFonts w:ascii="Times New Roman" w:hAnsi="Times New Roman" w:cs="Times New Roman"/>
          <w:sz w:val="24"/>
          <w:szCs w:val="24"/>
        </w:rPr>
        <w:softHyphen/>
        <w:t>она. Ими богат ряд котловин южной части западного Забай</w:t>
      </w:r>
      <w:r w:rsidRPr="00C7177A">
        <w:rPr>
          <w:rFonts w:ascii="Times New Roman" w:hAnsi="Times New Roman" w:cs="Times New Roman"/>
          <w:sz w:val="24"/>
          <w:szCs w:val="24"/>
        </w:rPr>
        <w:softHyphen/>
        <w:t xml:space="preserve">калья. Так, в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Мухоршибирской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 котловине обнаружили остат</w:t>
      </w:r>
      <w:r w:rsidRPr="00C7177A">
        <w:rPr>
          <w:rFonts w:ascii="Times New Roman" w:hAnsi="Times New Roman" w:cs="Times New Roman"/>
          <w:sz w:val="24"/>
          <w:szCs w:val="24"/>
        </w:rPr>
        <w:softHyphen/>
        <w:t>ки разнообразных растений, насекомых, рыб и, возможно, земноводных или небольших пресмыкающихся. Вполне ве</w:t>
      </w:r>
      <w:r w:rsidRPr="00C7177A">
        <w:rPr>
          <w:rFonts w:ascii="Times New Roman" w:hAnsi="Times New Roman" w:cs="Times New Roman"/>
          <w:sz w:val="24"/>
          <w:szCs w:val="24"/>
        </w:rPr>
        <w:softHyphen/>
        <w:t>роятно и наличие динозавров, тем более, территория Бурятии в то время схожа с тропиче</w:t>
      </w:r>
      <w:r w:rsidRPr="00C7177A">
        <w:rPr>
          <w:rFonts w:ascii="Times New Roman" w:hAnsi="Times New Roman" w:cs="Times New Roman"/>
          <w:sz w:val="24"/>
          <w:szCs w:val="24"/>
        </w:rPr>
        <w:softHyphen/>
        <w:t>ской. Однако кости динозавров найдены лишь в отложениях раннемеловой эпохи 105-130 млн лет назад. Они широко рас</w:t>
      </w:r>
      <w:r w:rsidRPr="00C7177A">
        <w:rPr>
          <w:rFonts w:ascii="Times New Roman" w:hAnsi="Times New Roman" w:cs="Times New Roman"/>
          <w:sz w:val="24"/>
          <w:szCs w:val="24"/>
        </w:rPr>
        <w:softHyphen/>
        <w:t xml:space="preserve">пространены в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Гусиноозёрской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 котловине, ставшей в этом пла</w:t>
      </w:r>
      <w:r w:rsidRPr="00C7177A">
        <w:rPr>
          <w:rFonts w:ascii="Times New Roman" w:hAnsi="Times New Roman" w:cs="Times New Roman"/>
          <w:sz w:val="24"/>
          <w:szCs w:val="24"/>
        </w:rPr>
        <w:softHyphen/>
        <w:t xml:space="preserve">не настоящей сокровищницей, по долине рек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Джиды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Кирана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, на более низких </w:t>
      </w:r>
      <w:r w:rsidRPr="00C7177A">
        <w:rPr>
          <w:rFonts w:ascii="Times New Roman" w:hAnsi="Times New Roman" w:cs="Times New Roman"/>
          <w:sz w:val="24"/>
          <w:szCs w:val="24"/>
        </w:rPr>
        <w:lastRenderedPageBreak/>
        <w:t xml:space="preserve">участках в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Би</w:t>
      </w:r>
      <w:r w:rsidRPr="00C7177A">
        <w:rPr>
          <w:rFonts w:ascii="Times New Roman" w:hAnsi="Times New Roman" w:cs="Times New Roman"/>
          <w:sz w:val="24"/>
          <w:szCs w:val="24"/>
        </w:rPr>
        <w:softHyphen/>
        <w:t>чурской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, большей части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Орон</w:t>
      </w:r>
      <w:r w:rsidRPr="00C7177A">
        <w:rPr>
          <w:rFonts w:ascii="Times New Roman" w:hAnsi="Times New Roman" w:cs="Times New Roman"/>
          <w:sz w:val="24"/>
          <w:szCs w:val="24"/>
        </w:rPr>
        <w:softHyphen/>
        <w:t>гой-Убукунской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 и Иволгинской котловин, по правому борту Уды (в том числе и Улан-Удэ).</w:t>
      </w:r>
    </w:p>
    <w:p w:rsidR="003C6670" w:rsidRPr="00C7177A" w:rsidRDefault="003C6670">
      <w:pPr>
        <w:rPr>
          <w:rFonts w:ascii="Times New Roman" w:hAnsi="Times New Roman" w:cs="Times New Roman"/>
          <w:sz w:val="24"/>
          <w:szCs w:val="24"/>
        </w:rPr>
      </w:pPr>
      <w:r w:rsidRPr="00C7177A">
        <w:rPr>
          <w:rFonts w:ascii="Times New Roman" w:hAnsi="Times New Roman" w:cs="Times New Roman"/>
          <w:sz w:val="24"/>
          <w:szCs w:val="24"/>
        </w:rPr>
        <w:t xml:space="preserve">Что касается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динозав¬ров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, то здесь водились сравнительно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неболь¬шие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, например,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страусо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-подобные ящеры из группы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орнито¬ммо¬завров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дромеозавриды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, и более крупные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теризинозав-риды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, отличавшиеся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больши¬ми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 когтями. Не исключаются и крупные хищники. Так, первую находку в Забайкалье в виде кости плюсны обнаружили еще в начале XX века и отнесли ее именно к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североамериканско¬му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 роду –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аллозавру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Впослед¬ствии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 останки стали относить к другому -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цзилантайзавру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, обитавшему на территории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со¬временного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 Китая. Как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полага¬ют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 ученые, крупных хищников следует искать на территории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3C6670" w:rsidRPr="00C7177A" w:rsidRDefault="003C6670" w:rsidP="003C6670">
      <w:pPr>
        <w:rPr>
          <w:rFonts w:ascii="Times New Roman" w:hAnsi="Times New Roman" w:cs="Times New Roman"/>
          <w:sz w:val="24"/>
          <w:szCs w:val="24"/>
        </w:rPr>
      </w:pPr>
      <w:r w:rsidRPr="00C7177A">
        <w:rPr>
          <w:rFonts w:ascii="Times New Roman" w:hAnsi="Times New Roman" w:cs="Times New Roman"/>
          <w:sz w:val="24"/>
          <w:szCs w:val="24"/>
        </w:rPr>
        <w:t>Среди растительноядных ящеров-зауроподов встреча</w:t>
      </w:r>
      <w:r w:rsidRPr="00C7177A">
        <w:rPr>
          <w:rFonts w:ascii="Times New Roman" w:hAnsi="Times New Roman" w:cs="Times New Roman"/>
          <w:sz w:val="24"/>
          <w:szCs w:val="24"/>
        </w:rPr>
        <w:softHyphen/>
        <w:t xml:space="preserve">лись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эухелоп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монголозавр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 и уже упомянутый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тенгризавр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>. В целом, как считают ученые, размеры длинношеих в Бу</w:t>
      </w:r>
      <w:r w:rsidRPr="00C7177A">
        <w:rPr>
          <w:rFonts w:ascii="Times New Roman" w:hAnsi="Times New Roman" w:cs="Times New Roman"/>
          <w:sz w:val="24"/>
          <w:szCs w:val="24"/>
        </w:rPr>
        <w:softHyphen/>
        <w:t>рятии вряд ли превышали 20 метров. Известны фрагмен</w:t>
      </w:r>
      <w:r w:rsidRPr="00C7177A">
        <w:rPr>
          <w:rFonts w:ascii="Times New Roman" w:hAnsi="Times New Roman" w:cs="Times New Roman"/>
          <w:sz w:val="24"/>
          <w:szCs w:val="24"/>
        </w:rPr>
        <w:softHyphen/>
        <w:t xml:space="preserve">тарные остатки динозавров из группы орнитоподов, мелких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гипсилофодонтидов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 и других групп, вроде крупных игуано</w:t>
      </w:r>
      <w:r w:rsidRPr="00C7177A">
        <w:rPr>
          <w:rFonts w:ascii="Times New Roman" w:hAnsi="Times New Roman" w:cs="Times New Roman"/>
          <w:sz w:val="24"/>
          <w:szCs w:val="24"/>
        </w:rPr>
        <w:softHyphen/>
        <w:t>донов. Присутствовали также широко распространенные родственники рогатых дино</w:t>
      </w:r>
      <w:r w:rsidRPr="00C7177A">
        <w:rPr>
          <w:rFonts w:ascii="Times New Roman" w:hAnsi="Times New Roman" w:cs="Times New Roman"/>
          <w:sz w:val="24"/>
          <w:szCs w:val="24"/>
        </w:rPr>
        <w:softHyphen/>
        <w:t>завров - пситтакозавры.</w:t>
      </w:r>
    </w:p>
    <w:p w:rsidR="003C6670" w:rsidRPr="00C7177A" w:rsidRDefault="003C6670">
      <w:pPr>
        <w:rPr>
          <w:rFonts w:ascii="Times New Roman" w:hAnsi="Times New Roman" w:cs="Times New Roman"/>
          <w:sz w:val="24"/>
          <w:szCs w:val="24"/>
        </w:rPr>
      </w:pPr>
      <w:r w:rsidRPr="00C7177A">
        <w:rPr>
          <w:rFonts w:ascii="Times New Roman" w:hAnsi="Times New Roman" w:cs="Times New Roman"/>
          <w:sz w:val="24"/>
          <w:szCs w:val="24"/>
        </w:rPr>
        <w:t xml:space="preserve">На сегодня совершенно точно можно сказать, что динозавры обитали на территории трех современных районов Бурятии. Населяли также они в далеком прошлом, возможно, и другие места. Отложения нижнемелового возраста свидетельствуют о том, что древние животные вполне прекрасно могли жить на землях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Джидинского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Мухоршибирского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Кяхтинского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, Иволгинского,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Заиграевского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177A">
        <w:rPr>
          <w:rFonts w:ascii="Times New Roman" w:hAnsi="Times New Roman" w:cs="Times New Roman"/>
          <w:sz w:val="24"/>
          <w:szCs w:val="24"/>
        </w:rPr>
        <w:t>Хоринского</w:t>
      </w:r>
      <w:proofErr w:type="spellEnd"/>
      <w:r w:rsidRPr="00C7177A">
        <w:rPr>
          <w:rFonts w:ascii="Times New Roman" w:hAnsi="Times New Roman" w:cs="Times New Roman"/>
          <w:sz w:val="24"/>
          <w:szCs w:val="24"/>
        </w:rPr>
        <w:t xml:space="preserve"> районов и Улан-Удэ.</w:t>
      </w:r>
    </w:p>
    <w:p w:rsidR="00F32C5B" w:rsidRDefault="00F32C5B">
      <w:r>
        <w:rPr>
          <w:noProof/>
          <w:lang w:eastAsia="ru-RU"/>
        </w:rPr>
        <w:drawing>
          <wp:inline distT="0" distB="0" distL="0" distR="0" wp14:anchorId="6631C677">
            <wp:extent cx="5937885" cy="364553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177A" w:rsidRPr="00A4347B" w:rsidRDefault="00C7177A" w:rsidP="00C7177A">
      <w:r w:rsidRPr="00A4347B">
        <w:t>Учёные из Питера на раскопках в Бурятии</w:t>
      </w:r>
    </w:p>
    <w:p w:rsidR="00C7177A" w:rsidRDefault="00C7177A">
      <w:r w:rsidRPr="00A4347B">
        <w:t>Фото с сайта semanticscholar.org</w:t>
      </w:r>
    </w:p>
    <w:p w:rsidR="003C6670" w:rsidRPr="00F32C5B" w:rsidRDefault="003C6670" w:rsidP="003C6670">
      <w:pPr>
        <w:rPr>
          <w:rFonts w:ascii="Times New Roman" w:hAnsi="Times New Roman" w:cs="Times New Roman"/>
          <w:b/>
          <w:sz w:val="24"/>
          <w:szCs w:val="24"/>
        </w:rPr>
      </w:pPr>
      <w:r w:rsidRPr="00F32C5B">
        <w:rPr>
          <w:rFonts w:ascii="Times New Roman" w:hAnsi="Times New Roman" w:cs="Times New Roman"/>
          <w:b/>
          <w:sz w:val="24"/>
          <w:szCs w:val="24"/>
        </w:rPr>
        <w:t xml:space="preserve"> «Великий чайный путь» – караванный путь, проходивший в XVI-XIX веках между Азией и Европой.</w:t>
      </w:r>
    </w:p>
    <w:p w:rsidR="003C6670" w:rsidRPr="00F32C5B" w:rsidRDefault="00C7177A" w:rsidP="003C6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3C6670" w:rsidRPr="00F32C5B">
        <w:rPr>
          <w:rFonts w:ascii="Times New Roman" w:hAnsi="Times New Roman" w:cs="Times New Roman"/>
          <w:sz w:val="24"/>
          <w:szCs w:val="24"/>
        </w:rPr>
        <w:t>История «Великого чайного пути» – это одна из ярких страниц истории развития дипломатических, торговых, и культурных связей между народами Евразии.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670" w:rsidRPr="00F32C5B">
        <w:rPr>
          <w:rFonts w:ascii="Times New Roman" w:hAnsi="Times New Roman" w:cs="Times New Roman"/>
          <w:sz w:val="24"/>
          <w:szCs w:val="24"/>
        </w:rPr>
        <w:t xml:space="preserve">География «Великого чайного пути» очень обширна. Начало пути было в городе Ухань и разветвлялось на несколько сухопутных и водных маршрутов, которые проходили через более чем 150 городов. Движение караванов из России в Китай и из Китая в Россию шло через Москву, Переславль-Залесский, Ярославль,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Кастрому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 xml:space="preserve">, Туринск, Тюмень, Тобольск, Томск, Омск, Ишим, Новосибирск, Красноярск, Канск, Енисейск,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Илимск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 xml:space="preserve">, Нижнеудинск, Иркутск,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Верхнеудинск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Селенгинск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 xml:space="preserve">, Кяхту,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Сайншанд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 xml:space="preserve">, Ургу,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Эрэн-Хото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 xml:space="preserve">, Калган, Пекин и другие города. На пути работало более 12- торговых ярмарок, наиболее известные были: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Кяхтинская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Верхнеудинская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 xml:space="preserve">, Иркутская, Енисейская,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Мангазейская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 xml:space="preserve">, Тарская,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Сургутская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 xml:space="preserve">, Туруханская,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Ирбитская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Макарьевская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>, Московская.</w:t>
      </w:r>
    </w:p>
    <w:p w:rsidR="005B1218" w:rsidRPr="00F32C5B" w:rsidRDefault="00C7177A" w:rsidP="005B1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C6670" w:rsidRPr="00F32C5B">
        <w:rPr>
          <w:rFonts w:ascii="Times New Roman" w:hAnsi="Times New Roman" w:cs="Times New Roman"/>
          <w:sz w:val="24"/>
          <w:szCs w:val="24"/>
        </w:rPr>
        <w:t xml:space="preserve">Общую линию можно прочертить от Уханя до Пекина, далее до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Хух-Хото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 xml:space="preserve">, Урги (ныне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УланБатора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 xml:space="preserve">), Дархана,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Троицкосавска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 xml:space="preserve"> (ныне Кяхты). Кяхта некогда была главным торговым центром Чайного пути, не зря ее называли «Российской столицей чая». От Кяхты маршрут следовал до </w:t>
      </w:r>
      <w:proofErr w:type="spellStart"/>
      <w:r w:rsidR="003C6670" w:rsidRPr="00F32C5B">
        <w:rPr>
          <w:rFonts w:ascii="Times New Roman" w:hAnsi="Times New Roman" w:cs="Times New Roman"/>
          <w:sz w:val="24"/>
          <w:szCs w:val="24"/>
        </w:rPr>
        <w:t>Верхнеудинска</w:t>
      </w:r>
      <w:proofErr w:type="spellEnd"/>
      <w:r w:rsidR="003C6670" w:rsidRPr="00F32C5B">
        <w:rPr>
          <w:rFonts w:ascii="Times New Roman" w:hAnsi="Times New Roman" w:cs="Times New Roman"/>
          <w:sz w:val="24"/>
          <w:szCs w:val="24"/>
        </w:rPr>
        <w:t xml:space="preserve"> (ныне Улан-Удэ) и далее до Красноярска, Нижнего Новгорода, Москвы и Санкт-Петербурга.</w:t>
      </w:r>
    </w:p>
    <w:p w:rsidR="003C6670" w:rsidRPr="00C7177A" w:rsidRDefault="00C7177A" w:rsidP="005B1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B1218" w:rsidRPr="00F32C5B">
        <w:rPr>
          <w:rFonts w:ascii="Times New Roman" w:hAnsi="Times New Roman" w:cs="Times New Roman"/>
          <w:sz w:val="24"/>
          <w:szCs w:val="24"/>
        </w:rPr>
        <w:t xml:space="preserve">Иначе говоря, эта трансмонгольская железная дорога, как и старый Чайный путь, успешно выполняет функцию главной торговой магистрали, соединяющей не только Россию с Китаем, но и Европу с Азией. С этой железной дорогой напрямую связано и развитие </w:t>
      </w:r>
      <w:proofErr w:type="gramStart"/>
      <w:r w:rsidR="005B1218" w:rsidRPr="00F32C5B">
        <w:rPr>
          <w:rFonts w:ascii="Times New Roman" w:hAnsi="Times New Roman" w:cs="Times New Roman"/>
          <w:sz w:val="24"/>
          <w:szCs w:val="24"/>
        </w:rPr>
        <w:t>современной  Монголии</w:t>
      </w:r>
      <w:proofErr w:type="gramEnd"/>
      <w:r w:rsidR="005B1218" w:rsidRPr="00F32C5B">
        <w:rPr>
          <w:rFonts w:ascii="Times New Roman" w:hAnsi="Times New Roman" w:cs="Times New Roman"/>
          <w:sz w:val="24"/>
          <w:szCs w:val="24"/>
        </w:rPr>
        <w:t>. Дома и здания сегодняшнего Улан-Батора,</w:t>
      </w:r>
      <w:r w:rsidR="005B1218" w:rsidRPr="00F32C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1218" w:rsidRPr="00C7177A">
        <w:rPr>
          <w:rFonts w:ascii="Times New Roman" w:hAnsi="Times New Roman" w:cs="Times New Roman"/>
          <w:sz w:val="24"/>
          <w:szCs w:val="24"/>
        </w:rPr>
        <w:t>фабрики и заводы в Дархане, флагман монгольской индустрии – совместный горно-</w:t>
      </w:r>
      <w:proofErr w:type="gramStart"/>
      <w:r w:rsidR="005B1218" w:rsidRPr="00C7177A">
        <w:rPr>
          <w:rFonts w:ascii="Times New Roman" w:hAnsi="Times New Roman" w:cs="Times New Roman"/>
          <w:sz w:val="24"/>
          <w:szCs w:val="24"/>
        </w:rPr>
        <w:t>обогатительный  комбинат</w:t>
      </w:r>
      <w:proofErr w:type="gramEnd"/>
      <w:r w:rsidR="005B1218" w:rsidRPr="00C7177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B1218" w:rsidRPr="00C7177A">
        <w:rPr>
          <w:rFonts w:ascii="Times New Roman" w:hAnsi="Times New Roman" w:cs="Times New Roman"/>
          <w:sz w:val="24"/>
          <w:szCs w:val="24"/>
        </w:rPr>
        <w:t>Эрдэнэт</w:t>
      </w:r>
      <w:proofErr w:type="spellEnd"/>
      <w:r w:rsidR="005B1218" w:rsidRPr="00C7177A">
        <w:rPr>
          <w:rFonts w:ascii="Times New Roman" w:hAnsi="Times New Roman" w:cs="Times New Roman"/>
          <w:sz w:val="24"/>
          <w:szCs w:val="24"/>
        </w:rPr>
        <w:t>» – были возведены именно благодаря ей.</w:t>
      </w:r>
    </w:p>
    <w:p w:rsidR="00C7177A" w:rsidRPr="00C7177A" w:rsidRDefault="00C7177A" w:rsidP="00A4347B">
      <w:pPr>
        <w:rPr>
          <w:rFonts w:ascii="Times New Roman" w:hAnsi="Times New Roman" w:cs="Times New Roman"/>
          <w:sz w:val="24"/>
          <w:szCs w:val="24"/>
        </w:rPr>
      </w:pPr>
      <w:r w:rsidRPr="00C7177A">
        <w:rPr>
          <w:rFonts w:ascii="Times New Roman" w:hAnsi="Times New Roman" w:cs="Times New Roman"/>
          <w:sz w:val="24"/>
          <w:szCs w:val="24"/>
        </w:rPr>
        <w:tab/>
        <w:t>И снова про динозавров.</w:t>
      </w:r>
    </w:p>
    <w:p w:rsidR="00A4347B" w:rsidRPr="00C7177A" w:rsidRDefault="00C7177A" w:rsidP="00A43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347B" w:rsidRPr="00C7177A">
        <w:rPr>
          <w:rFonts w:ascii="Times New Roman" w:hAnsi="Times New Roman" w:cs="Times New Roman"/>
          <w:sz w:val="24"/>
          <w:szCs w:val="24"/>
        </w:rPr>
        <w:t>Около 65 млн лет назад на Земле произошло крупнейшее вымирание живых организмов. Вместе с динозаврами исчезли морские рептилии, летающие ящеры, большинство мол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люсков и мелких водорослей. Выжить удалось лишь мелким пресмыкающимся: змеям, че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репахам и крокодилам. Ме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зозойская экосистема была полностью разрушена, и ос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вободившиеся пищевые ниши заняли птицы и млекопитаю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щие, впоследствии развившие огромное многообразие форм в Кайнозое.</w:t>
      </w:r>
    </w:p>
    <w:p w:rsidR="00A4347B" w:rsidRPr="00C7177A" w:rsidRDefault="00C7177A" w:rsidP="00A43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347B" w:rsidRPr="00C7177A">
        <w:rPr>
          <w:rFonts w:ascii="Times New Roman" w:hAnsi="Times New Roman" w:cs="Times New Roman"/>
          <w:sz w:val="24"/>
          <w:szCs w:val="24"/>
        </w:rPr>
        <w:t>В начале этой эры (45-60 млн лет назад) на территории Бурятии находят лишь отло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жения со спорами и пыльцой растений, а вот ближе к концу эоцена, около 20-35 млн лет на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зад, география местонахожде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ний расширяется, в частности они появляются вблизи только формирующегося Байкала, и в Северном Забайкалье. Состав растений того периода говорит о более теплом климате, неже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ли чем сейчас. Впрочем, в кон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 xml:space="preserve">це плиоцена (около 3 млн лет назад) теплолюбивые растения полностью исчезают, и уже в </w:t>
      </w:r>
      <w:proofErr w:type="spellStart"/>
      <w:r w:rsidR="00A4347B" w:rsidRPr="00C7177A">
        <w:rPr>
          <w:rFonts w:ascii="Times New Roman" w:hAnsi="Times New Roman" w:cs="Times New Roman"/>
          <w:sz w:val="24"/>
          <w:szCs w:val="24"/>
        </w:rPr>
        <w:t>эоплейстоцене</w:t>
      </w:r>
      <w:proofErr w:type="spellEnd"/>
      <w:r w:rsidR="00A4347B" w:rsidRPr="00C7177A">
        <w:rPr>
          <w:rFonts w:ascii="Times New Roman" w:hAnsi="Times New Roman" w:cs="Times New Roman"/>
          <w:sz w:val="24"/>
          <w:szCs w:val="24"/>
        </w:rPr>
        <w:t xml:space="preserve"> (от 500 </w:t>
      </w:r>
      <w:proofErr w:type="spellStart"/>
      <w:r w:rsidR="00A4347B" w:rsidRPr="00C7177A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="00A4347B" w:rsidRPr="00C7177A">
        <w:rPr>
          <w:rFonts w:ascii="Times New Roman" w:hAnsi="Times New Roman" w:cs="Times New Roman"/>
          <w:sz w:val="24"/>
          <w:szCs w:val="24"/>
        </w:rPr>
        <w:t xml:space="preserve"> до 2,5 млн лет назад) раститель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ность приобретает поч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ти современный облик.</w:t>
      </w:r>
    </w:p>
    <w:p w:rsidR="00A4347B" w:rsidRPr="00C7177A" w:rsidRDefault="00C7177A" w:rsidP="00A43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347B" w:rsidRPr="00C7177A">
        <w:rPr>
          <w:rFonts w:ascii="Times New Roman" w:hAnsi="Times New Roman" w:cs="Times New Roman"/>
          <w:sz w:val="24"/>
          <w:szCs w:val="24"/>
        </w:rPr>
        <w:t>Климат того времени в Бу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 xml:space="preserve">рятии был теплым и походил на саванны. Здесь обитали крупная саблезубая кошка - </w:t>
      </w:r>
      <w:proofErr w:type="spellStart"/>
      <w:r w:rsidR="00A4347B" w:rsidRPr="00C7177A">
        <w:rPr>
          <w:rFonts w:ascii="Times New Roman" w:hAnsi="Times New Roman" w:cs="Times New Roman"/>
          <w:sz w:val="24"/>
          <w:szCs w:val="24"/>
        </w:rPr>
        <w:t>го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мотерий</w:t>
      </w:r>
      <w:proofErr w:type="spellEnd"/>
      <w:r w:rsidR="00A4347B" w:rsidRPr="00C7177A">
        <w:rPr>
          <w:rFonts w:ascii="Times New Roman" w:hAnsi="Times New Roman" w:cs="Times New Roman"/>
          <w:sz w:val="24"/>
          <w:szCs w:val="24"/>
        </w:rPr>
        <w:t xml:space="preserve"> и примитивный слон - </w:t>
      </w:r>
      <w:proofErr w:type="spellStart"/>
      <w:r w:rsidR="00A4347B" w:rsidRPr="00C7177A">
        <w:rPr>
          <w:rFonts w:ascii="Times New Roman" w:hAnsi="Times New Roman" w:cs="Times New Roman"/>
          <w:sz w:val="24"/>
          <w:szCs w:val="24"/>
        </w:rPr>
        <w:t>стегодон</w:t>
      </w:r>
      <w:proofErr w:type="spellEnd"/>
      <w:r w:rsidR="00A4347B" w:rsidRPr="00C7177A">
        <w:rPr>
          <w:rFonts w:ascii="Times New Roman" w:hAnsi="Times New Roman" w:cs="Times New Roman"/>
          <w:sz w:val="24"/>
          <w:szCs w:val="24"/>
        </w:rPr>
        <w:t>, трехпалая лошадь - гиппарион, носороги, винто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рогие антилопы, газели, олени, полорогие и, наконец, узконо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сая обезьяна, родственная ин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 xml:space="preserve">дийскому </w:t>
      </w:r>
      <w:proofErr w:type="spellStart"/>
      <w:r w:rsidR="00A4347B" w:rsidRPr="00C7177A">
        <w:rPr>
          <w:rFonts w:ascii="Times New Roman" w:hAnsi="Times New Roman" w:cs="Times New Roman"/>
          <w:sz w:val="24"/>
          <w:szCs w:val="24"/>
        </w:rPr>
        <w:t>лангуру</w:t>
      </w:r>
      <w:proofErr w:type="spellEnd"/>
      <w:r w:rsidR="00A4347B" w:rsidRPr="00C717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347B" w:rsidRPr="00C7177A">
        <w:rPr>
          <w:rFonts w:ascii="Times New Roman" w:hAnsi="Times New Roman" w:cs="Times New Roman"/>
          <w:sz w:val="24"/>
          <w:szCs w:val="24"/>
        </w:rPr>
        <w:t>В других местонахождени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ях этого возраста встречаются насекомоядные, хищники се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мейства волчьих, другие виды кошачьих и гиеновых. Одно из них оказалось прямо в цен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тре Улан-Удэ. Так, несколько лет назад в районе проспекта Победы при рытье траншеи обнаружили останки газели и гиппариона. С началом плей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стоцена последних заместили настоящие лошади, появи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 xml:space="preserve">лись </w:t>
      </w:r>
      <w:r w:rsidR="00A4347B" w:rsidRPr="00C7177A">
        <w:rPr>
          <w:rFonts w:ascii="Times New Roman" w:hAnsi="Times New Roman" w:cs="Times New Roman"/>
          <w:sz w:val="24"/>
          <w:szCs w:val="24"/>
        </w:rPr>
        <w:lastRenderedPageBreak/>
        <w:t>новые формы носорогов, слонов и крупных кошек, со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временные роды оленей и полорогих, грызуны и зайце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образные.</w:t>
      </w:r>
    </w:p>
    <w:p w:rsidR="00A4347B" w:rsidRPr="00C7177A" w:rsidRDefault="00C7177A" w:rsidP="00A43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4347B" w:rsidRPr="00C7177A">
        <w:rPr>
          <w:rFonts w:ascii="Times New Roman" w:hAnsi="Times New Roman" w:cs="Times New Roman"/>
          <w:b/>
          <w:bCs/>
          <w:sz w:val="24"/>
          <w:szCs w:val="24"/>
        </w:rPr>
        <w:t>Незадолго до человека</w:t>
      </w:r>
    </w:p>
    <w:p w:rsidR="00A4347B" w:rsidRPr="00C7177A" w:rsidRDefault="00C7177A" w:rsidP="00A43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347B" w:rsidRPr="00C7177A">
        <w:rPr>
          <w:rFonts w:ascii="Times New Roman" w:hAnsi="Times New Roman" w:cs="Times New Roman"/>
          <w:sz w:val="24"/>
          <w:szCs w:val="24"/>
        </w:rPr>
        <w:t>С началом похолодания наряду с ранними слонами появляются трогонтериевые мамонты - предки шерстистых мамонтов, а также предки шер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 xml:space="preserve">стистых носорогов - </w:t>
      </w:r>
      <w:proofErr w:type="spellStart"/>
      <w:r w:rsidR="00A4347B" w:rsidRPr="00C7177A">
        <w:rPr>
          <w:rFonts w:ascii="Times New Roman" w:hAnsi="Times New Roman" w:cs="Times New Roman"/>
          <w:sz w:val="24"/>
          <w:szCs w:val="24"/>
        </w:rPr>
        <w:t>тологой</w:t>
      </w:r>
      <w:proofErr w:type="spellEnd"/>
      <w:r w:rsidR="00A4347B" w:rsidRPr="00C717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4347B" w:rsidRPr="00C7177A">
        <w:rPr>
          <w:rFonts w:ascii="Times New Roman" w:hAnsi="Times New Roman" w:cs="Times New Roman"/>
          <w:sz w:val="24"/>
          <w:szCs w:val="24"/>
        </w:rPr>
        <w:t>ские</w:t>
      </w:r>
      <w:proofErr w:type="spellEnd"/>
      <w:r w:rsidR="00A4347B" w:rsidRPr="00C7177A">
        <w:rPr>
          <w:rFonts w:ascii="Times New Roman" w:hAnsi="Times New Roman" w:cs="Times New Roman"/>
          <w:sz w:val="24"/>
          <w:szCs w:val="24"/>
        </w:rPr>
        <w:t xml:space="preserve"> носороги. А в среднем плейстоцене – уже настоящие мамонт и шерстистый носорог.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347B" w:rsidRPr="00C7177A">
        <w:rPr>
          <w:rFonts w:ascii="Times New Roman" w:hAnsi="Times New Roman" w:cs="Times New Roman"/>
          <w:sz w:val="24"/>
          <w:szCs w:val="24"/>
        </w:rPr>
        <w:t>Вместе с тем, ранние груп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пы слонов, носорогов и других копытных, а также некоторые хищники, в том числе саблезу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 xml:space="preserve">бые кошки, исчезают. Их место занимают </w:t>
      </w:r>
      <w:proofErr w:type="spellStart"/>
      <w:r w:rsidR="00A4347B" w:rsidRPr="00C7177A">
        <w:rPr>
          <w:rFonts w:ascii="Times New Roman" w:hAnsi="Times New Roman" w:cs="Times New Roman"/>
          <w:sz w:val="24"/>
          <w:szCs w:val="24"/>
        </w:rPr>
        <w:t>пантеровые</w:t>
      </w:r>
      <w:proofErr w:type="spellEnd"/>
      <w:r w:rsidR="00A4347B" w:rsidRPr="00C7177A">
        <w:rPr>
          <w:rFonts w:ascii="Times New Roman" w:hAnsi="Times New Roman" w:cs="Times New Roman"/>
          <w:sz w:val="24"/>
          <w:szCs w:val="24"/>
        </w:rPr>
        <w:t>, близкие к пещерному льву. Из птиц по остаткам известны страусы, орланы и несколько видов уток. В позднем плейстоцене терри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торию около Байкала вместе с мамонтом, шерстистым носо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 xml:space="preserve">рогом и первобытным бизоном делят </w:t>
      </w:r>
      <w:proofErr w:type="spellStart"/>
      <w:r w:rsidR="00A4347B" w:rsidRPr="00C7177A">
        <w:rPr>
          <w:rFonts w:ascii="Times New Roman" w:hAnsi="Times New Roman" w:cs="Times New Roman"/>
          <w:sz w:val="24"/>
          <w:szCs w:val="24"/>
        </w:rPr>
        <w:t>ленская</w:t>
      </w:r>
      <w:proofErr w:type="spellEnd"/>
      <w:r w:rsidR="00A4347B" w:rsidRPr="00C7177A">
        <w:rPr>
          <w:rFonts w:ascii="Times New Roman" w:hAnsi="Times New Roman" w:cs="Times New Roman"/>
          <w:sz w:val="24"/>
          <w:szCs w:val="24"/>
        </w:rPr>
        <w:t xml:space="preserve"> лошадь, широко распространенная в Восточ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ной Сибири, сайгак и север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ный олень. С этого момента и формируются практически все современные виды крупных и мелких млекопитающих, при</w:t>
      </w:r>
      <w:r w:rsidR="00A4347B" w:rsidRPr="00C7177A">
        <w:rPr>
          <w:rFonts w:ascii="Times New Roman" w:hAnsi="Times New Roman" w:cs="Times New Roman"/>
          <w:sz w:val="24"/>
          <w:szCs w:val="24"/>
        </w:rPr>
        <w:softHyphen/>
        <w:t>вычных для природы Бурятии сегодня.</w:t>
      </w:r>
    </w:p>
    <w:p w:rsidR="00436CC3" w:rsidRPr="00C7177A" w:rsidRDefault="00C7177A" w:rsidP="00A43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36CC3" w:rsidRPr="00C7177A">
        <w:rPr>
          <w:rFonts w:ascii="Times New Roman" w:hAnsi="Times New Roman" w:cs="Times New Roman"/>
          <w:sz w:val="24"/>
          <w:szCs w:val="24"/>
        </w:rPr>
        <w:t>Монголия более 20 лет посылала своих динозавров на выставки в разные уголки мира, тогда как своего музея в стране не было. Столь серьёзный звоночек власти усл</w:t>
      </w:r>
      <w:r w:rsidR="00BD0084" w:rsidRPr="00C7177A">
        <w:rPr>
          <w:rFonts w:ascii="Times New Roman" w:hAnsi="Times New Roman" w:cs="Times New Roman"/>
          <w:sz w:val="24"/>
          <w:szCs w:val="24"/>
        </w:rPr>
        <w:t xml:space="preserve">ышали, после чего открыли </w:t>
      </w:r>
      <w:r w:rsidR="00436CC3" w:rsidRPr="00C7177A">
        <w:rPr>
          <w:rFonts w:ascii="Times New Roman" w:hAnsi="Times New Roman" w:cs="Times New Roman"/>
          <w:sz w:val="24"/>
          <w:szCs w:val="24"/>
        </w:rPr>
        <w:t>музей.</w:t>
      </w:r>
    </w:p>
    <w:p w:rsidR="00436CC3" w:rsidRPr="00C7177A" w:rsidRDefault="00C7177A" w:rsidP="00A43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BD0084" w:rsidRPr="00C7177A">
        <w:rPr>
          <w:rFonts w:ascii="Times New Roman" w:hAnsi="Times New Roman" w:cs="Times New Roman"/>
          <w:sz w:val="24"/>
          <w:szCs w:val="24"/>
        </w:rPr>
        <w:t>Динозавры размножались, откладывая яйца. Какие-то особи клали больше, кто-то меньше, но, по словам музейных работников, одна кладка тарбозавра составляла примерно 100 яиц. Точно не известно, однако доминирует версия, что динозавры, подобно черепахам, своего потомства не высиживали.</w:t>
      </w:r>
    </w:p>
    <w:p w:rsidR="00A4347B" w:rsidRPr="00C7177A" w:rsidRDefault="00A4347B" w:rsidP="00A4347B">
      <w:pPr>
        <w:rPr>
          <w:rFonts w:ascii="Times New Roman" w:hAnsi="Times New Roman" w:cs="Times New Roman"/>
          <w:sz w:val="24"/>
          <w:szCs w:val="24"/>
        </w:rPr>
      </w:pPr>
      <w:r w:rsidRPr="00C7177A">
        <w:rPr>
          <w:rFonts w:ascii="Times New Roman" w:hAnsi="Times New Roman" w:cs="Times New Roman"/>
          <w:b/>
          <w:bCs/>
          <w:sz w:val="24"/>
          <w:szCs w:val="24"/>
        </w:rPr>
        <w:t>Антон ИРШУТОВ,</w:t>
      </w:r>
    </w:p>
    <w:p w:rsidR="00A4347B" w:rsidRPr="00C7177A" w:rsidRDefault="00A4347B" w:rsidP="00A4347B">
      <w:pPr>
        <w:rPr>
          <w:rFonts w:ascii="Times New Roman" w:hAnsi="Times New Roman" w:cs="Times New Roman"/>
          <w:sz w:val="24"/>
          <w:szCs w:val="24"/>
        </w:rPr>
      </w:pPr>
      <w:r w:rsidRPr="00C7177A">
        <w:rPr>
          <w:rFonts w:ascii="Times New Roman" w:hAnsi="Times New Roman" w:cs="Times New Roman"/>
          <w:b/>
          <w:bCs/>
          <w:sz w:val="24"/>
          <w:szCs w:val="24"/>
        </w:rPr>
        <w:t>при содействии ведущего инженера лаборатории</w:t>
      </w:r>
    </w:p>
    <w:p w:rsidR="00A4347B" w:rsidRPr="00C7177A" w:rsidRDefault="00A4347B" w:rsidP="00A4347B">
      <w:pPr>
        <w:rPr>
          <w:rFonts w:ascii="Times New Roman" w:hAnsi="Times New Roman" w:cs="Times New Roman"/>
          <w:sz w:val="24"/>
          <w:szCs w:val="24"/>
        </w:rPr>
      </w:pPr>
      <w:r w:rsidRPr="00C7177A">
        <w:rPr>
          <w:rFonts w:ascii="Times New Roman" w:hAnsi="Times New Roman" w:cs="Times New Roman"/>
          <w:b/>
          <w:bCs/>
          <w:sz w:val="24"/>
          <w:szCs w:val="24"/>
        </w:rPr>
        <w:t>экологии и систематики животных БНЦ</w:t>
      </w:r>
    </w:p>
    <w:p w:rsidR="00A4347B" w:rsidRPr="00C7177A" w:rsidRDefault="00A4347B" w:rsidP="00A4347B">
      <w:pPr>
        <w:rPr>
          <w:rFonts w:ascii="Times New Roman" w:hAnsi="Times New Roman" w:cs="Times New Roman"/>
          <w:sz w:val="24"/>
          <w:szCs w:val="24"/>
        </w:rPr>
      </w:pPr>
      <w:r w:rsidRPr="00C7177A">
        <w:rPr>
          <w:rFonts w:ascii="Times New Roman" w:hAnsi="Times New Roman" w:cs="Times New Roman"/>
          <w:b/>
          <w:bCs/>
          <w:sz w:val="24"/>
          <w:szCs w:val="24"/>
        </w:rPr>
        <w:t>Алексея СТАРКОВА</w:t>
      </w:r>
    </w:p>
    <w:p w:rsidR="003C6670" w:rsidRPr="00C7177A" w:rsidRDefault="003C6670">
      <w:pPr>
        <w:rPr>
          <w:rFonts w:ascii="Times New Roman" w:hAnsi="Times New Roman" w:cs="Times New Roman"/>
          <w:sz w:val="24"/>
          <w:szCs w:val="24"/>
        </w:rPr>
      </w:pPr>
    </w:p>
    <w:p w:rsidR="003C6670" w:rsidRPr="00C7177A" w:rsidRDefault="003C6670">
      <w:pPr>
        <w:rPr>
          <w:rFonts w:ascii="Times New Roman" w:hAnsi="Times New Roman" w:cs="Times New Roman"/>
          <w:sz w:val="24"/>
          <w:szCs w:val="24"/>
        </w:rPr>
      </w:pPr>
    </w:p>
    <w:p w:rsidR="003C6670" w:rsidRDefault="005B1218">
      <w:r w:rsidRPr="005B1218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379F909" wp14:editId="5953BAB1">
            <wp:extent cx="5940425" cy="3398579"/>
            <wp:effectExtent l="0" t="0" r="3175" b="0"/>
            <wp:docPr id="10" name="Рисунок 10" descr="https://coollib.net/i/95/287895/i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oollib.net/i/95/287895/i_0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670" w:rsidRDefault="005B1218">
      <w:r w:rsidRPr="005B1218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1271683" wp14:editId="539754F0">
            <wp:extent cx="5940425" cy="3976719"/>
            <wp:effectExtent l="0" t="0" r="3175" b="5080"/>
            <wp:docPr id="11" name="Рисунок 11" descr="https://xn--d1ancibu7d.xn--p1ai/upload/iblock/b92/b92a7e9c2c4c643329d91dd55fdceb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xn--d1ancibu7d.xn--p1ai/upload/iblock/b92/b92a7e9c2c4c643329d91dd55fdceb7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218" w:rsidRPr="005B1218" w:rsidRDefault="005B1218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5B1218">
        <w:rPr>
          <w:rFonts w:ascii="Times New Roman" w:eastAsia="Calibri" w:hAnsi="Times New Roman" w:cs="Times New Roman"/>
          <w:b/>
          <w:noProof/>
          <w:sz w:val="26"/>
          <w:szCs w:val="26"/>
        </w:rPr>
        <w:t>Литература и источники.</w:t>
      </w:r>
    </w:p>
    <w:p w:rsidR="005B1218" w:rsidRPr="005B1218" w:rsidRDefault="005B1218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F32C5B" w:rsidRDefault="005B1218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5B1218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Доржиева Т.С., Доржиева Г.С. Топонимия чайного пути на территории Бурятии. – Улан-Удэ; Изд-во бур. Гос. Ун-та, 2015.-172 с. – библиогр.: С. 156-170. 2016.02.030. </w:t>
      </w:r>
    </w:p>
    <w:p w:rsidR="00F32C5B" w:rsidRPr="00F32C5B" w:rsidRDefault="00F32C5B" w:rsidP="00F32C5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noProof/>
          <w:sz w:val="26"/>
          <w:szCs w:val="26"/>
          <w:lang w:val="en-US"/>
        </w:rPr>
      </w:pPr>
    </w:p>
    <w:p w:rsidR="00F32C5B" w:rsidRPr="00F32C5B" w:rsidRDefault="00F32C5B" w:rsidP="00F32C5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i/>
          <w:noProof/>
        </w:rPr>
      </w:pPr>
      <w:r w:rsidRPr="00F32C5B">
        <w:rPr>
          <w:rFonts w:ascii="Times New Roman" w:eastAsia="Calibri" w:hAnsi="Times New Roman" w:cs="Times New Roman"/>
          <w:b/>
          <w:i/>
          <w:noProof/>
        </w:rPr>
        <w:t xml:space="preserve">Романова Светлана Сергеевна учитель биологии, </w:t>
      </w:r>
    </w:p>
    <w:p w:rsidR="00F32C5B" w:rsidRPr="00F32C5B" w:rsidRDefault="00F32C5B" w:rsidP="00F32C5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i/>
          <w:noProof/>
        </w:rPr>
      </w:pPr>
      <w:r w:rsidRPr="00F32C5B">
        <w:rPr>
          <w:rFonts w:ascii="Times New Roman" w:eastAsia="Calibri" w:hAnsi="Times New Roman" w:cs="Times New Roman"/>
          <w:b/>
          <w:i/>
          <w:noProof/>
        </w:rPr>
        <w:t>МАОУ «бурятская гимназия №29»</w:t>
      </w:r>
    </w:p>
    <w:p w:rsidR="00F32C5B" w:rsidRPr="00F32C5B" w:rsidRDefault="00F32C5B" w:rsidP="00F32C5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i/>
          <w:noProof/>
        </w:rPr>
      </w:pPr>
      <w:r w:rsidRPr="00F32C5B">
        <w:rPr>
          <w:rFonts w:ascii="Times New Roman" w:eastAsia="Calibri" w:hAnsi="Times New Roman" w:cs="Times New Roman"/>
          <w:b/>
          <w:i/>
          <w:noProof/>
        </w:rPr>
        <w:t xml:space="preserve">Петров Максим учащийся 6 б класса, </w:t>
      </w:r>
    </w:p>
    <w:p w:rsidR="00F32C5B" w:rsidRPr="00F32C5B" w:rsidRDefault="00F32C5B" w:rsidP="00F32C5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i/>
          <w:noProof/>
        </w:rPr>
      </w:pPr>
      <w:r w:rsidRPr="00F32C5B">
        <w:rPr>
          <w:rFonts w:ascii="Times New Roman" w:eastAsia="Calibri" w:hAnsi="Times New Roman" w:cs="Times New Roman"/>
          <w:b/>
          <w:i/>
          <w:noProof/>
        </w:rPr>
        <w:lastRenderedPageBreak/>
        <w:t>МАОУ «бурятская гимназия №29»</w:t>
      </w:r>
    </w:p>
    <w:p w:rsidR="00F32C5B" w:rsidRPr="00F32C5B" w:rsidRDefault="00F32C5B" w:rsidP="00F32C5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noProof/>
        </w:rPr>
      </w:pPr>
      <w:r w:rsidRPr="00F32C5B">
        <w:rPr>
          <w:rFonts w:ascii="Times New Roman" w:eastAsia="Calibri" w:hAnsi="Times New Roman" w:cs="Times New Roman"/>
          <w:i/>
          <w:noProof/>
        </w:rPr>
        <w:t>Октябрь 2021 г.</w:t>
      </w:r>
    </w:p>
    <w:p w:rsidR="005B1218" w:rsidRPr="005B1218" w:rsidRDefault="00C7177A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  <w:hyperlink r:id="rId10" w:history="1">
        <w:r w:rsidR="005B1218" w:rsidRPr="005B1218">
          <w:rPr>
            <w:rFonts w:ascii="Times New Roman" w:eastAsia="Calibri" w:hAnsi="Times New Roman" w:cs="Times New Roman"/>
            <w:b/>
            <w:noProof/>
            <w:color w:val="0563C1"/>
            <w:sz w:val="26"/>
            <w:szCs w:val="26"/>
            <w:u w:val="single"/>
          </w:rPr>
          <w:t>https://cyberleninka.ru/article/n/chaynyy-put-na-territorii-buryatii-istoriya-i-toponimiya/viewer</w:t>
        </w:r>
      </w:hyperlink>
    </w:p>
    <w:p w:rsidR="005B1218" w:rsidRPr="005B1218" w:rsidRDefault="005B1218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5B1218" w:rsidRPr="005B1218" w:rsidRDefault="005B1218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5B1218" w:rsidRPr="005B1218" w:rsidRDefault="00C7177A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  <w:hyperlink r:id="rId11" w:history="1">
        <w:r w:rsidR="005B1218" w:rsidRPr="005B1218">
          <w:rPr>
            <w:rFonts w:ascii="Times New Roman" w:eastAsia="Calibri" w:hAnsi="Times New Roman" w:cs="Times New Roman"/>
            <w:b/>
            <w:noProof/>
            <w:color w:val="0563C1"/>
            <w:sz w:val="26"/>
            <w:szCs w:val="26"/>
            <w:u w:val="single"/>
          </w:rPr>
          <w:t>https://world-of-baikal.ru/index.php/zhurnal-mir-bajkala/kazhdomu-turistu-po-suveniru/724-udunginskij-kupecheskij-trakt-kyakhta-mysovaya-blizhajshij-put-k-bajkalu-cherez-otrogi-khamar-dabana</w:t>
        </w:r>
      </w:hyperlink>
    </w:p>
    <w:p w:rsidR="005B1218" w:rsidRPr="005B1218" w:rsidRDefault="005B1218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5B1218" w:rsidRPr="005B1218" w:rsidRDefault="00C7177A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  <w:hyperlink r:id="rId12" w:history="1">
        <w:r w:rsidR="005B1218" w:rsidRPr="005B1218">
          <w:rPr>
            <w:rFonts w:ascii="Times New Roman" w:eastAsia="Calibri" w:hAnsi="Times New Roman" w:cs="Times New Roman"/>
            <w:b/>
            <w:noProof/>
            <w:color w:val="0563C1"/>
            <w:sz w:val="26"/>
            <w:szCs w:val="26"/>
            <w:u w:val="single"/>
          </w:rPr>
          <w:t>https://www.infpol.ru/102414-buryatiya-yurskogo-perioda-karta-obitaniya-dinozavrov-/</w:t>
        </w:r>
      </w:hyperlink>
    </w:p>
    <w:p w:rsidR="005B1218" w:rsidRPr="005B1218" w:rsidRDefault="005B1218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5B1218" w:rsidRPr="005B1218" w:rsidRDefault="00C7177A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  <w:hyperlink r:id="rId13" w:history="1">
        <w:r w:rsidR="005B1218" w:rsidRPr="005B1218">
          <w:rPr>
            <w:rFonts w:ascii="Times New Roman" w:eastAsia="Calibri" w:hAnsi="Times New Roman" w:cs="Times New Roman"/>
            <w:b/>
            <w:noProof/>
            <w:color w:val="0563C1"/>
            <w:sz w:val="26"/>
            <w:szCs w:val="26"/>
            <w:u w:val="single"/>
          </w:rPr>
          <w:t>https://zen.yandex.ru/media/id/5e2701a4b477bf00adce2566/chainyi-put-kitaia-5e4dec975033cf582d8769e5</w:t>
        </w:r>
      </w:hyperlink>
    </w:p>
    <w:p w:rsidR="005B1218" w:rsidRPr="005B1218" w:rsidRDefault="005B1218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5B1218" w:rsidRPr="005B1218" w:rsidRDefault="00C7177A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  <w:hyperlink r:id="rId14" w:history="1">
        <w:r w:rsidR="005B1218" w:rsidRPr="005B1218">
          <w:rPr>
            <w:rFonts w:ascii="Times New Roman" w:eastAsia="Calibri" w:hAnsi="Times New Roman" w:cs="Times New Roman"/>
            <w:b/>
            <w:noProof/>
            <w:color w:val="0563C1"/>
            <w:sz w:val="26"/>
            <w:szCs w:val="26"/>
            <w:u w:val="single"/>
          </w:rPr>
          <w:t>https://maps-creator.com/maps/w65Ae25</w:t>
        </w:r>
      </w:hyperlink>
    </w:p>
    <w:p w:rsidR="005B1218" w:rsidRPr="005B1218" w:rsidRDefault="005B1218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5B1218" w:rsidRPr="005B1218" w:rsidRDefault="005B1218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  <w:hyperlink r:id="rId15" w:history="1">
        <w:r w:rsidRPr="005B1218">
          <w:rPr>
            <w:rFonts w:ascii="Times New Roman" w:eastAsia="Calibri" w:hAnsi="Times New Roman" w:cs="Times New Roman"/>
            <w:b/>
            <w:noProof/>
            <w:color w:val="0563C1"/>
            <w:sz w:val="26"/>
            <w:szCs w:val="26"/>
            <w:u w:val="single"/>
          </w:rPr>
          <w:t>https://ru.wikipedia.org/</w:t>
        </w:r>
      </w:hyperlink>
    </w:p>
    <w:p w:rsidR="005B1218" w:rsidRPr="005B1218" w:rsidRDefault="005B1218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5B1218" w:rsidRPr="005B1218" w:rsidRDefault="00C7177A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  <w:hyperlink r:id="rId16" w:history="1">
        <w:r w:rsidR="005B1218" w:rsidRPr="005B1218">
          <w:rPr>
            <w:rFonts w:ascii="Times New Roman" w:eastAsia="Calibri" w:hAnsi="Times New Roman" w:cs="Times New Roman"/>
            <w:b/>
            <w:noProof/>
            <w:color w:val="0563C1"/>
            <w:sz w:val="26"/>
            <w:szCs w:val="26"/>
            <w:u w:val="single"/>
          </w:rPr>
          <w:t>https://burunen.ru/news/society/65246-era-dinozavrov-kakie-drevnie-zhivotnye-obitali-na-territorii-buryatii/</w:t>
        </w:r>
      </w:hyperlink>
    </w:p>
    <w:p w:rsidR="005B1218" w:rsidRPr="005B1218" w:rsidRDefault="005B1218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5B1218" w:rsidRPr="005B1218" w:rsidRDefault="00C7177A" w:rsidP="005B121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  <w:hyperlink r:id="rId17" w:history="1">
        <w:r w:rsidR="005B1218" w:rsidRPr="005B1218">
          <w:rPr>
            <w:rFonts w:ascii="Times New Roman" w:eastAsia="Calibri" w:hAnsi="Times New Roman" w:cs="Times New Roman"/>
            <w:b/>
            <w:noProof/>
            <w:color w:val="0563C1"/>
            <w:sz w:val="26"/>
            <w:szCs w:val="26"/>
            <w:u w:val="single"/>
          </w:rPr>
          <w:t>https://asiarussia.ru/articles/11590/</w:t>
        </w:r>
      </w:hyperlink>
    </w:p>
    <w:p w:rsidR="005B1218" w:rsidRDefault="00C7177A" w:rsidP="005B1218">
      <w:hyperlink r:id="rId18" w:history="1">
        <w:r w:rsidR="005B1218" w:rsidRPr="005B1218">
          <w:rPr>
            <w:rFonts w:ascii="Times New Roman" w:eastAsia="Calibri" w:hAnsi="Times New Roman" w:cs="Times New Roman"/>
            <w:b/>
            <w:noProof/>
            <w:color w:val="0563C1"/>
            <w:sz w:val="26"/>
            <w:szCs w:val="26"/>
            <w:u w:val="single"/>
          </w:rPr>
          <w:t>https://bur.aif.ru/society/details/tayny_gusinogo_ozera_chto_skryvaetsya_v_glubine_buryatskogo_vodoyoma</w:t>
        </w:r>
      </w:hyperlink>
    </w:p>
    <w:p w:rsidR="005B1218" w:rsidRDefault="005B1218"/>
    <w:p w:rsidR="005B1218" w:rsidRDefault="005B1218"/>
    <w:p w:rsidR="00A4347B" w:rsidRPr="00F32C5B" w:rsidRDefault="00A4347B" w:rsidP="00F32C5B">
      <w:pPr>
        <w:jc w:val="right"/>
        <w:rPr>
          <w:lang w:val="en-US"/>
        </w:rPr>
      </w:pPr>
    </w:p>
    <w:sectPr w:rsidR="00A4347B" w:rsidRPr="00F32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4374F"/>
    <w:multiLevelType w:val="hybridMultilevel"/>
    <w:tmpl w:val="79D0A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0ED"/>
    <w:rsid w:val="00105DEC"/>
    <w:rsid w:val="003365C7"/>
    <w:rsid w:val="003A40ED"/>
    <w:rsid w:val="003C6670"/>
    <w:rsid w:val="00436CC3"/>
    <w:rsid w:val="005B1218"/>
    <w:rsid w:val="005E5E89"/>
    <w:rsid w:val="006846C0"/>
    <w:rsid w:val="00A4347B"/>
    <w:rsid w:val="00B475AB"/>
    <w:rsid w:val="00BD0084"/>
    <w:rsid w:val="00C7177A"/>
    <w:rsid w:val="00ED3C41"/>
    <w:rsid w:val="00F3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12D59-5A06-4C67-AD53-A4CB162E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6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4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6C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zen.yandex.ru/media/id/5e2701a4b477bf00adce2566/chainyi-put-kitaia-5e4dec975033cf582d8769e5" TargetMode="External"/><Relationship Id="rId18" Type="http://schemas.openxmlformats.org/officeDocument/2006/relationships/hyperlink" Target="https://bur.aif.ru/society/details/tayny_gusinogo_ozera_chto_skryvaetsya_v_glubine_buryatskogo_vodoyom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infpol.ru/102414-buryatiya-yurskogo-perioda-karta-obitaniya-dinozavrov-/" TargetMode="External"/><Relationship Id="rId17" Type="http://schemas.openxmlformats.org/officeDocument/2006/relationships/hyperlink" Target="https://asiarussia.ru/articles/1159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urunen.ru/news/society/65246-era-dinozavrov-kakie-drevnie-zhivotnye-obitali-na-territorii-buryati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tourister.ru/go?url=https://ru.wikipedia.org/wiki/%D0%9E%D0%B1%D1%80%D1%83%D1%87%D0%B5%D0%B2,_%D0%92%D0%BB%D0%B0%D0%B4%D0%B8%D0%BC%D0%B8%D1%80_%D0%90%D1%84%D0%B0%D0%BD%D0%B0%D1%81%D1%8C%D0%B5%D0%B2%D0%B8%D1%87" TargetMode="External"/><Relationship Id="rId11" Type="http://schemas.openxmlformats.org/officeDocument/2006/relationships/hyperlink" Target="https://world-of-baikal.ru/index.php/zhurnal-mir-bajkala/kazhdomu-turistu-po-suveniru/724-udunginskij-kupecheskij-trakt-kyakhta-mysovaya-blizhajshij-put-k-bajkalu-cherez-otrogi-khamar-dabana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ru.wikipedia.org/wiki/%D0%A8%D0%B0%D0%B1%D0%BB%D0%BE%D0%BD:%D0%9F%D0%BE%D0%B7%D0%9A%D0%B0%D1%80%D1%82%D0%B0_%D0%A0%D0%BE%D1%81%D1%81%D0%B8%D1%8F_%D0%91%D1%83%D1%80%D1%8F%D1%82%D0%B8%D1%8F" TargetMode="External"/><Relationship Id="rId10" Type="http://schemas.openxmlformats.org/officeDocument/2006/relationships/hyperlink" Target="https://cyberleninka.ru/article/n/chaynyy-put-na-territorii-buryatii-istoriya-i-toponimiya/viewe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maps-creator.com/maps/w65Ae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7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PKU</cp:lastModifiedBy>
  <cp:revision>7</cp:revision>
  <dcterms:created xsi:type="dcterms:W3CDTF">2021-10-03T17:19:00Z</dcterms:created>
  <dcterms:modified xsi:type="dcterms:W3CDTF">2021-10-10T15:13:00Z</dcterms:modified>
</cp:coreProperties>
</file>