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14" w:rsidRDefault="00DF2855" w:rsidP="00BD54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Бурятская гимназия № 29</w:t>
      </w:r>
    </w:p>
    <w:p w:rsidR="00DF2855" w:rsidRDefault="00DF2855">
      <w:pPr>
        <w:rPr>
          <w:rFonts w:ascii="Times New Roman" w:hAnsi="Times New Roman" w:cs="Times New Roman"/>
          <w:sz w:val="28"/>
          <w:szCs w:val="28"/>
        </w:rPr>
      </w:pPr>
    </w:p>
    <w:p w:rsidR="00DF2855" w:rsidRDefault="00DF2855">
      <w:pPr>
        <w:rPr>
          <w:rFonts w:ascii="Times New Roman" w:hAnsi="Times New Roman" w:cs="Times New Roman"/>
          <w:sz w:val="28"/>
          <w:szCs w:val="28"/>
        </w:rPr>
      </w:pPr>
    </w:p>
    <w:p w:rsidR="00DF2855" w:rsidRDefault="00DF2855">
      <w:pPr>
        <w:rPr>
          <w:rFonts w:ascii="Times New Roman" w:hAnsi="Times New Roman" w:cs="Times New Roman"/>
          <w:sz w:val="28"/>
          <w:szCs w:val="28"/>
        </w:rPr>
      </w:pPr>
    </w:p>
    <w:p w:rsidR="00DF2855" w:rsidRDefault="00DF2855">
      <w:pPr>
        <w:rPr>
          <w:rFonts w:ascii="Times New Roman" w:hAnsi="Times New Roman" w:cs="Times New Roman"/>
          <w:sz w:val="28"/>
          <w:szCs w:val="28"/>
        </w:rPr>
      </w:pPr>
    </w:p>
    <w:p w:rsidR="00DF2855" w:rsidRDefault="00DF2855">
      <w:pPr>
        <w:rPr>
          <w:rFonts w:ascii="Times New Roman" w:hAnsi="Times New Roman" w:cs="Times New Roman"/>
          <w:sz w:val="28"/>
          <w:szCs w:val="28"/>
        </w:rPr>
      </w:pPr>
    </w:p>
    <w:p w:rsidR="00DF2855" w:rsidRDefault="00DF2855">
      <w:pPr>
        <w:rPr>
          <w:rFonts w:ascii="Times New Roman" w:hAnsi="Times New Roman" w:cs="Times New Roman"/>
          <w:sz w:val="28"/>
          <w:szCs w:val="28"/>
        </w:rPr>
      </w:pPr>
    </w:p>
    <w:p w:rsidR="00DF2855" w:rsidRDefault="00DF2855" w:rsidP="00DF2855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48"/>
          <w:szCs w:val="48"/>
        </w:rPr>
        <w:t>Рабочая программа</w:t>
      </w:r>
    </w:p>
    <w:p w:rsidR="00DF2855" w:rsidRDefault="00DF2855" w:rsidP="00DF2855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48"/>
          <w:szCs w:val="48"/>
        </w:rPr>
        <w:t xml:space="preserve">спортивной секции </w:t>
      </w:r>
      <w:proofErr w:type="spellStart"/>
      <w:r>
        <w:rPr>
          <w:rStyle w:val="c19"/>
          <w:b/>
          <w:bCs/>
          <w:color w:val="000000"/>
          <w:sz w:val="48"/>
          <w:szCs w:val="48"/>
        </w:rPr>
        <w:t>тхэквондо</w:t>
      </w:r>
      <w:proofErr w:type="spellEnd"/>
      <w:r>
        <w:rPr>
          <w:rStyle w:val="c19"/>
          <w:b/>
          <w:bCs/>
          <w:color w:val="000000"/>
          <w:sz w:val="48"/>
          <w:szCs w:val="48"/>
        </w:rPr>
        <w:t xml:space="preserve"> ИТФ</w:t>
      </w:r>
    </w:p>
    <w:p w:rsidR="00DF2855" w:rsidRDefault="00DF2855" w:rsidP="00DF2855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48"/>
          <w:szCs w:val="48"/>
        </w:rPr>
        <w:t>для группы начальной подготовки</w:t>
      </w:r>
    </w:p>
    <w:p w:rsidR="00DF2855" w:rsidRDefault="00DF2855" w:rsidP="00DF2855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48"/>
          <w:szCs w:val="48"/>
        </w:rPr>
        <w:t> 1-го года обучения</w:t>
      </w:r>
    </w:p>
    <w:p w:rsidR="00DF2855" w:rsidRDefault="00DF2855" w:rsidP="00DF2855">
      <w:pPr>
        <w:pStyle w:val="c6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color w:val="000000"/>
          <w:sz w:val="48"/>
          <w:szCs w:val="48"/>
        </w:rPr>
      </w:pPr>
      <w:r>
        <w:rPr>
          <w:rStyle w:val="c19"/>
          <w:b/>
          <w:bCs/>
          <w:color w:val="000000"/>
          <w:sz w:val="48"/>
          <w:szCs w:val="48"/>
        </w:rPr>
        <w:t>(1-3 классы)</w:t>
      </w:r>
    </w:p>
    <w:p w:rsidR="00DF2855" w:rsidRDefault="00DF2855" w:rsidP="00DF2855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DF2855" w:rsidRDefault="00DF2855">
      <w:pPr>
        <w:rPr>
          <w:rFonts w:ascii="Times New Roman" w:hAnsi="Times New Roman" w:cs="Times New Roman"/>
          <w:sz w:val="28"/>
          <w:szCs w:val="28"/>
        </w:rPr>
      </w:pPr>
    </w:p>
    <w:p w:rsidR="00DF2855" w:rsidRDefault="00DF2855">
      <w:pPr>
        <w:rPr>
          <w:rFonts w:ascii="Times New Roman" w:hAnsi="Times New Roman" w:cs="Times New Roman"/>
          <w:sz w:val="28"/>
          <w:szCs w:val="28"/>
        </w:rPr>
      </w:pPr>
    </w:p>
    <w:p w:rsidR="00DF2855" w:rsidRDefault="00DF2855">
      <w:pPr>
        <w:rPr>
          <w:rFonts w:ascii="Times New Roman" w:hAnsi="Times New Roman" w:cs="Times New Roman"/>
          <w:sz w:val="28"/>
          <w:szCs w:val="28"/>
        </w:rPr>
      </w:pPr>
    </w:p>
    <w:p w:rsidR="00DF2855" w:rsidRDefault="00DF2855">
      <w:pPr>
        <w:rPr>
          <w:rFonts w:ascii="Times New Roman" w:hAnsi="Times New Roman" w:cs="Times New Roman"/>
          <w:sz w:val="28"/>
          <w:szCs w:val="28"/>
        </w:rPr>
      </w:pPr>
    </w:p>
    <w:p w:rsidR="00DF2855" w:rsidRDefault="00DF2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DF2855" w:rsidRDefault="00DF28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DF2855"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2855" w:rsidRDefault="00DF2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proofErr w:type="spellStart"/>
      <w:r w:rsidRPr="00DF2855">
        <w:rPr>
          <w:rFonts w:ascii="Times New Roman" w:hAnsi="Times New Roman" w:cs="Times New Roman"/>
          <w:sz w:val="28"/>
          <w:szCs w:val="28"/>
        </w:rPr>
        <w:t>Карнышев</w:t>
      </w:r>
      <w:proofErr w:type="spellEnd"/>
      <w:r w:rsidRPr="00DF2855">
        <w:rPr>
          <w:rFonts w:ascii="Times New Roman" w:hAnsi="Times New Roman" w:cs="Times New Roman"/>
          <w:sz w:val="28"/>
          <w:szCs w:val="28"/>
        </w:rPr>
        <w:t xml:space="preserve"> Геннадий Викторович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F2855" w:rsidRDefault="00DF2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Тренер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Тхэквондо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(ИТФ) </w:t>
      </w:r>
    </w:p>
    <w:p w:rsidR="006B50BE" w:rsidRDefault="006B50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Республики Бурятии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Улан-</w:t>
      </w:r>
      <w:r w:rsidR="00BD5473">
        <w:rPr>
          <w:rFonts w:ascii="Times New Roman" w:hAnsi="Times New Roman" w:cs="Times New Roman"/>
          <w:sz w:val="28"/>
          <w:szCs w:val="28"/>
        </w:rPr>
        <w:t>Удэ</w:t>
      </w:r>
    </w:p>
    <w:p w:rsidR="00BD5473" w:rsidRDefault="00BD5473">
      <w:pPr>
        <w:rPr>
          <w:rFonts w:ascii="Times New Roman" w:hAnsi="Times New Roman" w:cs="Times New Roman"/>
          <w:sz w:val="28"/>
          <w:szCs w:val="28"/>
        </w:rPr>
      </w:pPr>
    </w:p>
    <w:p w:rsidR="00BD5473" w:rsidRDefault="00BD5473">
      <w:pPr>
        <w:rPr>
          <w:rFonts w:ascii="Times New Roman" w:hAnsi="Times New Roman" w:cs="Times New Roman"/>
          <w:sz w:val="28"/>
          <w:szCs w:val="28"/>
        </w:rPr>
      </w:pPr>
    </w:p>
    <w:p w:rsidR="00BD5473" w:rsidRDefault="00BD5473" w:rsidP="00BD54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Улан-Удэ </w:t>
      </w:r>
    </w:p>
    <w:p w:rsidR="005151A3" w:rsidRDefault="005151A3" w:rsidP="00BD54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2017 </w:t>
      </w:r>
    </w:p>
    <w:p w:rsidR="00BD5473" w:rsidRDefault="00BD5473" w:rsidP="00BD54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</w:p>
    <w:p w:rsidR="00BD5473" w:rsidRDefault="00BD5473" w:rsidP="00BD54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Пояснительная записка</w:t>
      </w:r>
    </w:p>
    <w:p w:rsidR="00BD5473" w:rsidRDefault="00BD5473" w:rsidP="00BD5473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 xml:space="preserve">Рабочая программа спортивной секции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тхэквондо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ИТФ для группы начальной подготовки первого года обучения (1-3 классы) составлена и модернизирована с учетом выделенных 2-х часов в неделю на основе программы спортивной подготовки для детско-юношеских спортивных школ и специализированных детско-юношеских школ олимпийского резерва. Данная программа была сокращена от исходной программы в процентном соотношении с учетом выделенных часов.</w:t>
      </w:r>
      <w:r w:rsidRPr="00BD5473">
        <w:rPr>
          <w:rStyle w:val="c19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Программа по </w:t>
      </w:r>
      <w:proofErr w:type="spellStart"/>
      <w:r>
        <w:rPr>
          <w:rStyle w:val="c0"/>
          <w:color w:val="000000"/>
          <w:sz w:val="28"/>
          <w:szCs w:val="28"/>
        </w:rPr>
        <w:t>тхэквондо</w:t>
      </w:r>
      <w:proofErr w:type="spellEnd"/>
      <w:r>
        <w:rPr>
          <w:rStyle w:val="c0"/>
          <w:color w:val="000000"/>
          <w:sz w:val="28"/>
          <w:szCs w:val="28"/>
        </w:rPr>
        <w:t xml:space="preserve"> ИТФ подготовлена с учетом нормативно-правовых основ, регулирующих деятельность спортивных школ в системе Министерства образования Российской Федерации, результатов обобщения многолетнего опыта тренеров и анализа данных научных исследований в теории и технологии тренировки </w:t>
      </w:r>
      <w:proofErr w:type="spellStart"/>
      <w:r>
        <w:rPr>
          <w:rStyle w:val="c0"/>
          <w:color w:val="000000"/>
          <w:sz w:val="28"/>
          <w:szCs w:val="28"/>
        </w:rPr>
        <w:t>тхэквондо</w:t>
      </w:r>
      <w:proofErr w:type="spellEnd"/>
      <w:r>
        <w:rPr>
          <w:rStyle w:val="c0"/>
          <w:color w:val="000000"/>
          <w:sz w:val="28"/>
          <w:szCs w:val="28"/>
        </w:rPr>
        <w:t xml:space="preserve"> ИТФ.</w:t>
      </w:r>
    </w:p>
    <w:p w:rsidR="00BD5473" w:rsidRDefault="00BD5473" w:rsidP="00BD5473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Программа регламентирует тренировку юных </w:t>
      </w:r>
      <w:proofErr w:type="spellStart"/>
      <w:r>
        <w:rPr>
          <w:rStyle w:val="c0"/>
          <w:color w:val="000000"/>
          <w:sz w:val="28"/>
          <w:szCs w:val="28"/>
        </w:rPr>
        <w:t>тхэквондистов</w:t>
      </w:r>
      <w:proofErr w:type="spellEnd"/>
      <w:r>
        <w:rPr>
          <w:rStyle w:val="c0"/>
          <w:color w:val="000000"/>
          <w:sz w:val="28"/>
          <w:szCs w:val="28"/>
        </w:rPr>
        <w:t xml:space="preserve"> на основных возрастных этапах спортивной подготовки, позволяя организовывать тренировочный процесс, создавать условия для решения следующих целей:</w:t>
      </w:r>
    </w:p>
    <w:p w:rsidR="00BD5473" w:rsidRDefault="00BD5473" w:rsidP="00BD5473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Укреплять состояние здоровья и повышать уровень физических и психических качеств занимающихся в соответствии с их возрастными возможностями.</w:t>
      </w:r>
    </w:p>
    <w:p w:rsidR="00BD5473" w:rsidRDefault="00BD5473" w:rsidP="00BD5473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 Осуществлять ориентацию тренировочной деятельности </w:t>
      </w:r>
      <w:proofErr w:type="spellStart"/>
      <w:r>
        <w:rPr>
          <w:rStyle w:val="c0"/>
          <w:color w:val="000000"/>
          <w:sz w:val="28"/>
          <w:szCs w:val="28"/>
        </w:rPr>
        <w:t>тхэквондистов</w:t>
      </w:r>
      <w:proofErr w:type="spellEnd"/>
      <w:r>
        <w:rPr>
          <w:rStyle w:val="c0"/>
          <w:color w:val="000000"/>
          <w:sz w:val="28"/>
          <w:szCs w:val="28"/>
        </w:rPr>
        <w:t xml:space="preserve"> на ускорение овладения техникой и тактикой ведения поединков.</w:t>
      </w:r>
    </w:p>
    <w:p w:rsidR="00BD5473" w:rsidRDefault="00BD5473" w:rsidP="00BD5473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3. Осваивать технику </w:t>
      </w:r>
      <w:proofErr w:type="spellStart"/>
      <w:r>
        <w:rPr>
          <w:rStyle w:val="c0"/>
          <w:color w:val="000000"/>
          <w:sz w:val="28"/>
          <w:szCs w:val="28"/>
        </w:rPr>
        <w:t>тхэквондо</w:t>
      </w:r>
      <w:proofErr w:type="spellEnd"/>
      <w:r>
        <w:rPr>
          <w:rStyle w:val="c0"/>
          <w:color w:val="000000"/>
          <w:sz w:val="28"/>
          <w:szCs w:val="28"/>
        </w:rPr>
        <w:t xml:space="preserve"> в условиях соревнований при использовании типовых боевых взаимодействий и тактических моделей их применения в соревнованиях.</w:t>
      </w:r>
    </w:p>
    <w:p w:rsidR="00BD5473" w:rsidRDefault="00BD5473" w:rsidP="00BD5473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Формировать личностные и психические качества занимающихся, их поведение в соответствии с общепринятыми нормами морали, гражданской и спортивной этики.</w:t>
      </w:r>
    </w:p>
    <w:p w:rsidR="00BD5473" w:rsidRDefault="00BD5473" w:rsidP="00BD5473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5. Формировать устойчивую мотивацию и вызывать постоянный интерес к занятиям </w:t>
      </w:r>
      <w:proofErr w:type="spellStart"/>
      <w:r>
        <w:rPr>
          <w:rStyle w:val="c0"/>
          <w:color w:val="000000"/>
          <w:sz w:val="28"/>
          <w:szCs w:val="28"/>
        </w:rPr>
        <w:t>тхэквондо</w:t>
      </w:r>
      <w:proofErr w:type="spellEnd"/>
      <w:r>
        <w:rPr>
          <w:rStyle w:val="c0"/>
          <w:color w:val="000000"/>
          <w:sz w:val="28"/>
          <w:szCs w:val="28"/>
        </w:rPr>
        <w:t xml:space="preserve"> у детей и подростков, заполняя их свободное от общеобразовательной учебы время, одновременно развивая двигательные качества и повышая интеллектуальные способности занимающихся.</w:t>
      </w:r>
    </w:p>
    <w:p w:rsidR="00BD5473" w:rsidRDefault="00BD5473" w:rsidP="00BD5473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Достижение этих важных целей требует от тренеров конкретизации их усилий на всех этапах </w:t>
      </w:r>
      <w:proofErr w:type="gramStart"/>
      <w:r>
        <w:rPr>
          <w:rStyle w:val="c0"/>
          <w:color w:val="000000"/>
          <w:sz w:val="28"/>
          <w:szCs w:val="28"/>
        </w:rPr>
        <w:t>тренировки</w:t>
      </w:r>
      <w:proofErr w:type="gramEnd"/>
      <w:r>
        <w:rPr>
          <w:rStyle w:val="c0"/>
          <w:color w:val="000000"/>
          <w:sz w:val="28"/>
          <w:szCs w:val="28"/>
        </w:rPr>
        <w:t xml:space="preserve"> за счет применения четко отобранных тренировочных средств и психических установок, находящихся между собой в гармоничной взаимосвязи.</w:t>
      </w:r>
    </w:p>
    <w:p w:rsidR="00BD5473" w:rsidRDefault="00BD5473" w:rsidP="00BD5473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Задачи программы:</w:t>
      </w:r>
    </w:p>
    <w:p w:rsidR="00BD5473" w:rsidRDefault="00BD5473" w:rsidP="00BD5473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способствовать развитию физических качеств;</w:t>
      </w:r>
    </w:p>
    <w:p w:rsidR="00BD5473" w:rsidRDefault="00BD5473" w:rsidP="00BD5473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изучить технику ударов руками и ногами;</w:t>
      </w:r>
    </w:p>
    <w:p w:rsidR="00BD5473" w:rsidRDefault="00BD5473" w:rsidP="00BD5473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изучить базовую технику.</w:t>
      </w:r>
    </w:p>
    <w:p w:rsidR="00BD5473" w:rsidRDefault="00BD5473" w:rsidP="00BD5473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lastRenderedPageBreak/>
        <w:t xml:space="preserve">Анализ практики работы в спортивных школах, в спортивных секциях общеобразовательных школ и в детских секциях спортивных клубов оказывает, что занятия </w:t>
      </w:r>
      <w:proofErr w:type="spellStart"/>
      <w:r>
        <w:rPr>
          <w:rStyle w:val="c0"/>
          <w:color w:val="000000"/>
          <w:sz w:val="28"/>
          <w:szCs w:val="28"/>
        </w:rPr>
        <w:t>тхэквондо</w:t>
      </w:r>
      <w:proofErr w:type="spellEnd"/>
      <w:r>
        <w:rPr>
          <w:rStyle w:val="c0"/>
          <w:color w:val="000000"/>
          <w:sz w:val="28"/>
          <w:szCs w:val="28"/>
        </w:rPr>
        <w:t xml:space="preserve"> целесообразно проводить в рамках постоянных групп с определенными для каждого возраста и квалификации объемами и интенсивностью тренировочных и соревновательных нагрузок.</w:t>
      </w:r>
      <w:proofErr w:type="gramEnd"/>
      <w:r>
        <w:rPr>
          <w:rStyle w:val="c0"/>
          <w:color w:val="000000"/>
          <w:sz w:val="28"/>
          <w:szCs w:val="28"/>
        </w:rPr>
        <w:t xml:space="preserve"> Их увеличение должно быть постепенным и основываться на индивидуальных </w:t>
      </w:r>
      <w:proofErr w:type="gramStart"/>
      <w:r>
        <w:rPr>
          <w:rStyle w:val="c0"/>
          <w:color w:val="000000"/>
          <w:sz w:val="28"/>
          <w:szCs w:val="28"/>
        </w:rPr>
        <w:t>возможностях</w:t>
      </w:r>
      <w:proofErr w:type="gramEnd"/>
      <w:r>
        <w:rPr>
          <w:rStyle w:val="c0"/>
          <w:color w:val="000000"/>
          <w:sz w:val="28"/>
          <w:szCs w:val="28"/>
        </w:rPr>
        <w:t xml:space="preserve"> занимающихся с учетом их стремления к высшим спортивным достижениям.</w:t>
      </w:r>
    </w:p>
    <w:p w:rsidR="00BD5473" w:rsidRDefault="00BD5473" w:rsidP="00BD5473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содержания программы характерно, прежде всего, последовательное усложнение состава осваиваемых технических и тактических действий, подготавливающих действий и действий нападения и обороны в условиях их ситуационного применения.</w:t>
      </w:r>
    </w:p>
    <w:p w:rsidR="00BD5473" w:rsidRDefault="00BD5473" w:rsidP="00BD5473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программе изложены способы формирования тактических умений и </w:t>
      </w:r>
      <w:proofErr w:type="spellStart"/>
      <w:r>
        <w:rPr>
          <w:rStyle w:val="c0"/>
          <w:color w:val="000000"/>
          <w:sz w:val="28"/>
          <w:szCs w:val="28"/>
        </w:rPr>
        <w:t>специализирования</w:t>
      </w:r>
      <w:proofErr w:type="spellEnd"/>
      <w:r>
        <w:rPr>
          <w:rStyle w:val="c0"/>
          <w:color w:val="000000"/>
          <w:sz w:val="28"/>
          <w:szCs w:val="28"/>
        </w:rPr>
        <w:t xml:space="preserve"> соревновательной техники при изложении специальной информации по этапам тренировки. При распределении изучаемых средств ведения соревнований по видам </w:t>
      </w:r>
      <w:proofErr w:type="spellStart"/>
      <w:r>
        <w:rPr>
          <w:rStyle w:val="c0"/>
          <w:color w:val="000000"/>
          <w:sz w:val="28"/>
          <w:szCs w:val="28"/>
        </w:rPr>
        <w:t>тхэквондо</w:t>
      </w:r>
      <w:proofErr w:type="spellEnd"/>
      <w:r>
        <w:rPr>
          <w:rStyle w:val="c0"/>
          <w:color w:val="000000"/>
          <w:sz w:val="28"/>
          <w:szCs w:val="28"/>
        </w:rPr>
        <w:t xml:space="preserve"> и по квалификационным возрастным категориям учитывалась необходимость постоянного повторения основных ударов руками и ногами, приемов маневрирования и действий нападения и обороны, а также освоения научно-методических терминов при формировании тактических умений.</w:t>
      </w:r>
    </w:p>
    <w:p w:rsidR="00BD5473" w:rsidRDefault="00BD5473" w:rsidP="00BD5473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Применение программы для организации тренировочного процесса требует корректировки при выявлении различий между двигательным и психическим развитием детей и подростков в динамике освоения отдельных разделов техники и тактики из-за неравномерности их общего развития, а также в связи с началом занятий </w:t>
      </w:r>
      <w:proofErr w:type="spellStart"/>
      <w:r>
        <w:rPr>
          <w:rStyle w:val="c0"/>
          <w:color w:val="000000"/>
          <w:sz w:val="28"/>
          <w:szCs w:val="28"/>
        </w:rPr>
        <w:t>тхэквондо</w:t>
      </w:r>
      <w:proofErr w:type="spellEnd"/>
      <w:r>
        <w:rPr>
          <w:rStyle w:val="c0"/>
          <w:color w:val="000000"/>
          <w:sz w:val="28"/>
          <w:szCs w:val="28"/>
        </w:rPr>
        <w:t xml:space="preserve"> в разном возрасте.</w:t>
      </w:r>
    </w:p>
    <w:p w:rsidR="00BD5473" w:rsidRDefault="00BD5473" w:rsidP="00BD5473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Девочки, занимающиеся </w:t>
      </w:r>
      <w:proofErr w:type="spellStart"/>
      <w:r>
        <w:rPr>
          <w:rStyle w:val="c0"/>
          <w:color w:val="000000"/>
          <w:sz w:val="28"/>
          <w:szCs w:val="28"/>
        </w:rPr>
        <w:t>тхэквондо</w:t>
      </w:r>
      <w:proofErr w:type="spellEnd"/>
      <w:r>
        <w:rPr>
          <w:rStyle w:val="c0"/>
          <w:color w:val="000000"/>
          <w:sz w:val="28"/>
          <w:szCs w:val="28"/>
        </w:rPr>
        <w:t>, осваивают соответствующие средства выполнения тулей, демонстрации специальной техники и ведения поединков, приведенные в настоящей программе для обучения мальчиков.</w:t>
      </w:r>
    </w:p>
    <w:p w:rsidR="00BD5473" w:rsidRDefault="00BD5473" w:rsidP="00BD5473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BD5473" w:rsidRDefault="00BD5473" w:rsidP="00BD5473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План-схема цикла подготовки и примерного распределения</w:t>
      </w:r>
    </w:p>
    <w:p w:rsidR="00BD5473" w:rsidRDefault="00BD5473" w:rsidP="00BD5473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программного материала для 1-го года обучения в учебной группе</w:t>
      </w:r>
    </w:p>
    <w:p w:rsidR="00BD5473" w:rsidRDefault="00BD5473" w:rsidP="00BD5473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этапа начальной подготовки</w:t>
      </w:r>
    </w:p>
    <w:tbl>
      <w:tblPr>
        <w:tblW w:w="11892" w:type="dxa"/>
        <w:tblInd w:w="-16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21"/>
        <w:gridCol w:w="1269"/>
        <w:gridCol w:w="1039"/>
        <w:gridCol w:w="619"/>
        <w:gridCol w:w="619"/>
        <w:gridCol w:w="619"/>
        <w:gridCol w:w="619"/>
        <w:gridCol w:w="619"/>
        <w:gridCol w:w="619"/>
        <w:gridCol w:w="609"/>
        <w:gridCol w:w="1040"/>
      </w:tblGrid>
      <w:tr w:rsidR="00BD5473" w:rsidRPr="00BD5473" w:rsidTr="005151A3">
        <w:trPr>
          <w:trHeight w:val="520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месяцы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Всего за год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BD5473" w:rsidRPr="00BD5473" w:rsidTr="005151A3">
        <w:trPr>
          <w:trHeight w:val="700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BD5473" w:rsidRPr="00BD5473" w:rsidTr="005151A3">
        <w:trPr>
          <w:trHeight w:val="640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Кол-во тренировочных </w:t>
            </w:r>
            <w:proofErr w:type="gram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( </w:t>
            </w:r>
            <w:proofErr w:type="gram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неделю) дней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68</w:t>
            </w:r>
          </w:p>
        </w:tc>
      </w:tr>
      <w:tr w:rsidR="00BD5473" w:rsidRPr="00BD5473" w:rsidTr="005151A3"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Кол-во тренировочных (в неделю) занятий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68</w:t>
            </w:r>
          </w:p>
        </w:tc>
      </w:tr>
      <w:tr w:rsidR="00BD5473" w:rsidRPr="00BD5473" w:rsidTr="005151A3"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Разделы подготовки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473" w:rsidRPr="00BD5473" w:rsidTr="005151A3"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1.Общая физическая подготовка (ОФП)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473" w:rsidRPr="00BD5473" w:rsidTr="005151A3"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-координационные способности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BD5473" w:rsidRPr="00BD5473" w:rsidTr="005151A3"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-быстрота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BD5473" w:rsidRPr="00BD5473" w:rsidTr="005151A3"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-скоростно-силовые качества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BD5473" w:rsidRPr="00BD5473" w:rsidTr="005151A3"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-гибкость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BD5473" w:rsidRPr="00BD5473" w:rsidTr="005151A3"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-выносливость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</w:tr>
      <w:tr w:rsidR="00BD5473" w:rsidRPr="00BD5473" w:rsidTr="005151A3"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2.Специальная физическая подготовка (СФП)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473" w:rsidRPr="00BD5473" w:rsidTr="005151A3"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-приёмы нападения и маневрирования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</w:tr>
      <w:tr w:rsidR="00BD5473" w:rsidRPr="00BD5473" w:rsidTr="005151A3"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-упражнения на мешке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</w:tr>
      <w:tr w:rsidR="00BD5473" w:rsidRPr="00BD5473" w:rsidTr="005151A3"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3.Технико-тактическая подготовка (ТТП)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D5473" w:rsidRPr="00BD5473" w:rsidTr="005151A3"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-индивидуальные занятия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</w:t>
            </w:r>
          </w:p>
        </w:tc>
      </w:tr>
      <w:tr w:rsidR="00BD5473" w:rsidRPr="00BD5473" w:rsidTr="005151A3"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-парные занятия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</w:tr>
      <w:tr w:rsidR="00BD5473" w:rsidRPr="00BD5473" w:rsidTr="005151A3"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-поединки по заданию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</w:tr>
    </w:tbl>
    <w:p w:rsidR="00BD5473" w:rsidRPr="00BD5473" w:rsidRDefault="00BD5473" w:rsidP="00BD54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D54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Рабочая программа для группы начальной подготовки 1-го года обучения.</w:t>
      </w:r>
    </w:p>
    <w:tbl>
      <w:tblPr>
        <w:tblW w:w="12000" w:type="dxa"/>
        <w:tblInd w:w="-174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2"/>
        <w:gridCol w:w="1580"/>
        <w:gridCol w:w="3159"/>
        <w:gridCol w:w="6449"/>
      </w:tblGrid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361cdcae35a4743f7575316d2f4ad03272139c31"/>
            <w:bookmarkStart w:id="1" w:name="2"/>
            <w:bookmarkEnd w:id="0"/>
            <w:bookmarkEnd w:id="1"/>
            <w:r w:rsidRPr="00BD5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№ </w:t>
            </w:r>
            <w:proofErr w:type="spellStart"/>
            <w:proofErr w:type="gramStart"/>
            <w:r w:rsidRPr="00BD5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  <w:r w:rsidRPr="00BD5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/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Дата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Основная тема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Содержание занятий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ОФП,</w:t>
            </w:r>
          </w:p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координационные способности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Кувырки, перевороты, челночный бег (с переносом предметов), бросание мячей в цель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ОФП, выносливость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Бег 5 мин. Прыжки со скакалкой, подвижные игры.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индивидуальные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Базовые стойки.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 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чумок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чируги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парные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«Пятнашки».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чумок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чируги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индивидуальные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Базовые стойки.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индивидуальные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Базовые стойки, перемещения в них.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ОФП, быстрота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Бег 5, 10, 15  метров.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 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чумок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чируги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ОФП, гибкость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Махи, шпагаты, наклоны.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чаги.</w:t>
            </w:r>
          </w:p>
        </w:tc>
      </w:tr>
      <w:tr w:rsidR="00BD5473" w:rsidRPr="00BD5473" w:rsidTr="005151A3">
        <w:trPr>
          <w:trHeight w:val="50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СФП, упражнения на мешке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чумок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чируги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чаги. Махи ногами.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индивидуальные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Базовые стойки.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чаги. Фронтальная, боковая,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полуфронтальная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стойки.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парные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Фронтальная, боковая,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полуфронтальная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стойки перемещения.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индивидуальные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Базовая техника. Блоки, удары.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парные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Перемещения в стойках. Блоки, удары.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индивидуальные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Базовая техника. Блоки, удары с перемещением в стойках.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ОФП, скоростно-силовые качества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Бег 15 метров. Прыжки, отжимания. Толкание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медицинболов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ТТП, индивидуальные </w:t>
            </w: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Саджу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чируги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чаги,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йоп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17.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индивидуальные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Саджу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чируги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 с шагом.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чумок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чируги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 шагом, из степа.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индивидуальные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Саджу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чируги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Йоп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чаги,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 с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подшагиванием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 после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подшагивания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парные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Йоп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чумок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чируги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 шагом, из степа.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парные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Йоп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 на стоящего противника.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 на стоящего противника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поединки по заданию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«пятнашки», поединок ближней рукой. Саджу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чируги</w:t>
            </w:r>
            <w:proofErr w:type="spellEnd"/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ОФП, выносливость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Бег 6 минут, прыжки на скакалке.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СФП, упражнения на мешке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Махи, упражнение «лягушка».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чумок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на мешке ближней, дальней рукой.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индивидуальные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Саджу маки, стойки, блоки удары.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индивидуальные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Саджу маки, боковая стойка, перемещения вперёд, назад, в стороны.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Йоп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 с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подшагом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индивидуальные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Саджу маки.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чумок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чируги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после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подшагивания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атака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набеганием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27.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парные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чумок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чируги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после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подшагивания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атака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набеганием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28.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парные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 с места на сближение противника,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йоп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 после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подшагивания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29.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поединки по заданию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Поединок руками ближней; задней; обеими руками.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ОФП, координационные способности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Челночный бег 4х9, акробатические упражнения, метание теннисного мяча,  прыжки на одной ноге.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ОФП, гибкость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Махи, наклоны, шпагаты.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32.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СФП, упражнения на мешке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Махи, удержание прямых ног,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чумок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чируги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ближней, дальней.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йоп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 после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подшагивания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на месте.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33.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индивидуальные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Саджу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макки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Базовая техника, блоки, удары, перемещения в стойках.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34.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индивидуальные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Саджу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макки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Базовая техника, блоки, удары, перемещения в стойках.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35.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индивидуальные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Чон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Джи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туль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36.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парные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чумок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чируги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набеганием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из степа, с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подшагиванием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37.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парные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чаги,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йоп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 после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подшагивания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навстречу на сближающего соперника.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38.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ОФП, быстрота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Бег 10 м. Челночный бег.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39.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ОФП, выносливость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Бег 7 мин. Подвижные игры.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40.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СФП, приёмы </w:t>
            </w: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нападения и маневрирования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Перемещения  вперед, назад, в стороны, смещения </w:t>
            </w: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назад, в стороны. Атака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чумок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чируги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набеганием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Махи.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41.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СФП, упражнения на мешке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Махи.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йоп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 на месте, после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подшагивания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42.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bookmarkStart w:id="2" w:name="h.gjdgxs"/>
            <w:bookmarkEnd w:id="2"/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индивидуальные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Чон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Джи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туль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Доллео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43.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индивидуальные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Чон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Джи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туль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Доллео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44.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парные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чумок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чируги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после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подшагивания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набегания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смещения.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45.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поединки по заданию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Доллео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чаги. Поединки руками +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йоп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46.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ОФП, скоростно-силовые качества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Прыжки, отжимания, броски набивного мяча, поднимание бедра с отягощением.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47.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СФП, приёмы нападения и маневрирования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Перемещения  вперед, назад, в стороны, смещения назад, в стороны. Атака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чумок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чируги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набеганием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Махи.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48.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индивидуальные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Чон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Джи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туль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Доллео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 на месте.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49.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индивидуальные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Чон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Джи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туль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Доллео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 после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подшагивания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50.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индивидуальные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Чон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Джи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туль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Доллео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 после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подшагивания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51.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парные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Чон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Джи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туль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Доллео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 после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подшагивания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52.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парные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Доллео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 после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подшагивания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 на месте на сближающего соперника.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53.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поединки по заданию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Поединки только одними ногами, руками, свободный поединок.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54.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ОФП, выносливость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Бег 8 мин. Подвижные игры.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55.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СФП, приёмы нападения и маневрирования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Перемещения  вперед, назад, в стороны, смещения назад, в стороны. Атака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чумок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чируги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набеганием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Махи.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56.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СФП, упражнения на мешке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Упражнение «Лягушка». Махи. «Заряды» на удары ногами с упором рукой о стену.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57.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индивидуальные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Чон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Джи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туль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Йоп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 на месте на сближающего соперника.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58.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индивидуальные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Атакующие «связки» ноги + руки, руки + ноги.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59.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парные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Доллео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 после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подшагивания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 на месте на сближающего соперника.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60.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парные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Атакующие «связки» ноги + руки, руки + ноги.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61.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поединки по заданию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Поединки только одними ногами, руками, свободный поединок.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62.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ОФП, гибкость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Махи, наклоны, шпагаты.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63.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СФП, приёмы нападения и маневрирования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Махи с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набеганием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 2-х 3-х шагов, перемещения, смещения в разные стороны.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64.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индивидуальные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Чон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Джи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туль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Доллео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 после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подшагивания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из степа, с места на стоящего противника.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65.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индивидуальные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Доллео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йоп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 с места на стоящего соперника. Тоже из степа.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66.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парные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Доллео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йоп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 с места на стоящего соперника. Тоже из степа.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67.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парные занятия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Доллео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йоп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чаги с </w:t>
            </w:r>
            <w:proofErr w:type="spellStart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подшагиванием</w:t>
            </w:r>
            <w:proofErr w:type="spellEnd"/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на стоящего соперника.</w:t>
            </w:r>
          </w:p>
        </w:tc>
      </w:tr>
      <w:tr w:rsidR="00BD5473" w:rsidRPr="00BD5473" w:rsidTr="005151A3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68.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ТТП, поединки по заданию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473" w:rsidRPr="00BD5473" w:rsidRDefault="00BD5473" w:rsidP="00BD547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D54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Поединки только одними ногами, руками, свободный поединок.</w:t>
            </w:r>
          </w:p>
        </w:tc>
      </w:tr>
    </w:tbl>
    <w:p w:rsidR="00BD5473" w:rsidRPr="00DF2855" w:rsidRDefault="00BD5473" w:rsidP="00BD547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5473" w:rsidRPr="00DF2855" w:rsidSect="00430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855"/>
    <w:rsid w:val="00430414"/>
    <w:rsid w:val="005151A3"/>
    <w:rsid w:val="006B50BE"/>
    <w:rsid w:val="00B567DB"/>
    <w:rsid w:val="00BD5473"/>
    <w:rsid w:val="00DF2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F2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F2855"/>
  </w:style>
  <w:style w:type="paragraph" w:customStyle="1" w:styleId="c22">
    <w:name w:val="c22"/>
    <w:basedOn w:val="a"/>
    <w:rsid w:val="00BD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5473"/>
  </w:style>
  <w:style w:type="paragraph" w:customStyle="1" w:styleId="c10">
    <w:name w:val="c10"/>
    <w:basedOn w:val="a"/>
    <w:rsid w:val="00BD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BD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D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D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D54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6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2017-12-12T13:19:00Z</dcterms:created>
  <dcterms:modified xsi:type="dcterms:W3CDTF">2017-12-12T13:53:00Z</dcterms:modified>
</cp:coreProperties>
</file>